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none" w:sz="0" w:space="0" w:color="auto"/>
          <w:insideV w:val="single" w:sz="4" w:space="0" w:color="FFFFFF" w:themeColor="background1"/>
        </w:tblBorders>
        <w:tblLook w:val="04A0" w:firstRow="1" w:lastRow="0" w:firstColumn="1" w:lastColumn="0" w:noHBand="0" w:noVBand="1"/>
      </w:tblPr>
      <w:tblGrid>
        <w:gridCol w:w="5381"/>
        <w:gridCol w:w="5381"/>
      </w:tblGrid>
      <w:tr w:rsidR="0008756D" w:rsidRPr="00A46DB5" w14:paraId="59468BDA" w14:textId="77777777" w:rsidTr="00E46125">
        <w:tc>
          <w:tcPr>
            <w:tcW w:w="5494" w:type="dxa"/>
          </w:tcPr>
          <w:p w14:paraId="4A64CF6C" w14:textId="77777777" w:rsidR="00966F46" w:rsidRPr="00A46DB5" w:rsidRDefault="00966F46" w:rsidP="00966F46">
            <w:pPr>
              <w:pStyle w:val="NoSpacing"/>
              <w:jc w:val="center"/>
              <w:rPr>
                <w:rFonts w:ascii="Tahoma" w:hAnsi="Tahoma" w:cs="Tahoma"/>
                <w:b/>
                <w:sz w:val="20"/>
                <w:szCs w:val="20"/>
              </w:rPr>
            </w:pPr>
            <w:r w:rsidRPr="00A46DB5">
              <w:rPr>
                <w:rFonts w:ascii="Tahoma" w:hAnsi="Tahoma" w:cs="Tahoma"/>
                <w:b/>
                <w:sz w:val="20"/>
                <w:szCs w:val="20"/>
              </w:rPr>
              <w:t>UGOVOR O TRANSPORTU</w:t>
            </w:r>
          </w:p>
          <w:p w14:paraId="18764D9D" w14:textId="19E3012E" w:rsidR="00C74326" w:rsidRPr="00DF2764" w:rsidRDefault="006B58A6" w:rsidP="00DF2764">
            <w:pPr>
              <w:pStyle w:val="NoSpacing"/>
              <w:jc w:val="center"/>
              <w:rPr>
                <w:rFonts w:ascii="Tahoma" w:hAnsi="Tahoma" w:cs="Tahoma"/>
                <w:b/>
                <w:sz w:val="20"/>
                <w:szCs w:val="20"/>
                <w:lang w:val="sr-Latn-BA"/>
              </w:rPr>
            </w:pPr>
            <w:r>
              <w:rPr>
                <w:rFonts w:ascii="Tahoma" w:hAnsi="Tahoma" w:cs="Tahoma"/>
                <w:b/>
                <w:sz w:val="20"/>
                <w:szCs w:val="20"/>
              </w:rPr>
              <w:t xml:space="preserve"> ROBE</w:t>
            </w:r>
            <w:r w:rsidR="000F279A" w:rsidRPr="00A46DB5">
              <w:rPr>
                <w:rFonts w:ascii="Tahoma" w:hAnsi="Tahoma" w:cs="Tahoma"/>
                <w:b/>
                <w:sz w:val="20"/>
                <w:szCs w:val="20"/>
              </w:rPr>
              <w:t xml:space="preserve"> br. D____-</w:t>
            </w:r>
            <w:r w:rsidR="000F279A" w:rsidRPr="006B58A6">
              <w:rPr>
                <w:rFonts w:ascii="Tahoma" w:hAnsi="Tahoma" w:cs="Tahoma"/>
                <w:b/>
                <w:sz w:val="20"/>
                <w:szCs w:val="20"/>
              </w:rPr>
              <w:t>2</w:t>
            </w:r>
            <w:r w:rsidR="00DC3AE8">
              <w:rPr>
                <w:rFonts w:ascii="Tahoma" w:hAnsi="Tahoma" w:cs="Tahoma"/>
                <w:b/>
                <w:sz w:val="20"/>
                <w:szCs w:val="20"/>
                <w:lang w:val="sr-Latn-BA"/>
              </w:rPr>
              <w:t>6</w:t>
            </w:r>
          </w:p>
        </w:tc>
        <w:tc>
          <w:tcPr>
            <w:tcW w:w="5494" w:type="dxa"/>
          </w:tcPr>
          <w:p w14:paraId="0D8C2F51" w14:textId="77777777" w:rsidR="00BC6A34" w:rsidRPr="006B58A6" w:rsidRDefault="00BC6A34" w:rsidP="00BC6A34">
            <w:pPr>
              <w:pStyle w:val="NoSpacing"/>
              <w:jc w:val="center"/>
              <w:rPr>
                <w:rFonts w:ascii="Tahoma" w:hAnsi="Tahoma" w:cs="Tahoma"/>
                <w:b/>
                <w:sz w:val="20"/>
                <w:szCs w:val="20"/>
              </w:rPr>
            </w:pPr>
            <w:r w:rsidRPr="00A46DB5">
              <w:rPr>
                <w:rFonts w:ascii="Tahoma" w:hAnsi="Tahoma" w:cs="Tahoma"/>
                <w:b/>
                <w:sz w:val="20"/>
                <w:szCs w:val="20"/>
                <w:lang w:val="ru-RU"/>
              </w:rPr>
              <w:t>ДОГОВОР</w:t>
            </w:r>
            <w:r w:rsidRPr="006B58A6">
              <w:rPr>
                <w:rFonts w:ascii="Tahoma" w:hAnsi="Tahoma" w:cs="Tahoma"/>
                <w:b/>
                <w:sz w:val="20"/>
                <w:szCs w:val="20"/>
              </w:rPr>
              <w:t xml:space="preserve"> </w:t>
            </w:r>
            <w:r w:rsidRPr="00A46DB5">
              <w:rPr>
                <w:rFonts w:ascii="Tahoma" w:hAnsi="Tahoma" w:cs="Tahoma"/>
                <w:b/>
                <w:sz w:val="20"/>
                <w:szCs w:val="20"/>
                <w:lang w:val="ru-RU"/>
              </w:rPr>
              <w:t>ТРАНСПОРТИРОВКИ</w:t>
            </w:r>
          </w:p>
          <w:p w14:paraId="57E90522" w14:textId="77C3E151" w:rsidR="00C74326" w:rsidRPr="00DF2764" w:rsidRDefault="006B58A6" w:rsidP="00BC6A34">
            <w:pPr>
              <w:pStyle w:val="NoSpacing"/>
              <w:jc w:val="center"/>
              <w:rPr>
                <w:rFonts w:ascii="Tahoma" w:hAnsi="Tahoma" w:cs="Tahoma"/>
                <w:b/>
                <w:sz w:val="20"/>
                <w:szCs w:val="20"/>
                <w:lang w:val="sr-Latn-BA"/>
              </w:rPr>
            </w:pPr>
            <w:r>
              <w:rPr>
                <w:rFonts w:ascii="Tahoma" w:hAnsi="Tahoma" w:cs="Tahoma"/>
                <w:b/>
                <w:sz w:val="20"/>
                <w:szCs w:val="20"/>
                <w:lang w:val="ru-RU"/>
              </w:rPr>
              <w:t>ТОВАРА</w:t>
            </w:r>
            <w:r w:rsidR="000F279A" w:rsidRPr="006B58A6">
              <w:rPr>
                <w:rFonts w:ascii="Tahoma" w:hAnsi="Tahoma" w:cs="Tahoma"/>
                <w:b/>
                <w:sz w:val="20"/>
                <w:szCs w:val="20"/>
              </w:rPr>
              <w:t xml:space="preserve"> № D___-2</w:t>
            </w:r>
            <w:r w:rsidR="00435BE6">
              <w:rPr>
                <w:rFonts w:ascii="Tahoma" w:hAnsi="Tahoma" w:cs="Tahoma"/>
                <w:b/>
                <w:sz w:val="20"/>
                <w:szCs w:val="20"/>
                <w:lang w:val="sr-Latn-BA"/>
              </w:rPr>
              <w:t>6</w:t>
            </w:r>
          </w:p>
          <w:p w14:paraId="56000181" w14:textId="0339EA9D" w:rsidR="00E22D95" w:rsidRPr="00E22D95" w:rsidRDefault="00E22D95" w:rsidP="00BC6A34">
            <w:pPr>
              <w:pStyle w:val="NoSpacing"/>
              <w:jc w:val="center"/>
              <w:rPr>
                <w:rFonts w:ascii="Tahoma" w:hAnsi="Tahoma" w:cs="Tahoma"/>
                <w:b/>
                <w:sz w:val="20"/>
                <w:szCs w:val="20"/>
                <w:lang w:val="sr-Latn-BA"/>
              </w:rPr>
            </w:pPr>
          </w:p>
        </w:tc>
      </w:tr>
      <w:tr w:rsidR="0008756D" w:rsidRPr="00A46DB5" w14:paraId="47D054B3" w14:textId="77777777" w:rsidTr="00E46125">
        <w:tc>
          <w:tcPr>
            <w:tcW w:w="5494" w:type="dxa"/>
          </w:tcPr>
          <w:p w14:paraId="027009CF" w14:textId="77777777" w:rsidR="005E1AED" w:rsidRPr="00A46DB5" w:rsidRDefault="005E1AED" w:rsidP="005E1AED">
            <w:pPr>
              <w:pStyle w:val="BodyTextIndent"/>
              <w:ind w:left="0"/>
              <w:rPr>
                <w:rFonts w:ascii="Tahoma" w:hAnsi="Tahoma" w:cs="Tahoma"/>
                <w:color w:val="auto"/>
                <w:szCs w:val="20"/>
              </w:rPr>
            </w:pPr>
          </w:p>
          <w:p w14:paraId="1F34F4FC" w14:textId="723F1038" w:rsidR="00966F46" w:rsidRPr="00A46DB5" w:rsidRDefault="00966F46" w:rsidP="00966F46">
            <w:pPr>
              <w:pStyle w:val="NoSpacing"/>
              <w:jc w:val="both"/>
              <w:rPr>
                <w:rFonts w:ascii="Tahoma" w:hAnsi="Tahoma" w:cs="Tahoma"/>
                <w:sz w:val="20"/>
                <w:szCs w:val="20"/>
              </w:rPr>
            </w:pPr>
            <w:proofErr w:type="spellStart"/>
            <w:proofErr w:type="gramStart"/>
            <w:r w:rsidRPr="00A46DB5">
              <w:rPr>
                <w:rFonts w:ascii="Tahoma" w:hAnsi="Tahoma" w:cs="Tahoma"/>
                <w:sz w:val="20"/>
                <w:szCs w:val="20"/>
              </w:rPr>
              <w:t>zaključen</w:t>
            </w:r>
            <w:proofErr w:type="spellEnd"/>
            <w:proofErr w:type="gramEnd"/>
            <w:r w:rsidRPr="00A46DB5">
              <w:rPr>
                <w:rFonts w:ascii="Tahoma" w:hAnsi="Tahoma" w:cs="Tahoma"/>
                <w:sz w:val="20"/>
                <w:szCs w:val="20"/>
              </w:rPr>
              <w:t xml:space="preserve"> dana ___.__.20</w:t>
            </w:r>
            <w:r w:rsidR="00DC3AE8">
              <w:rPr>
                <w:rFonts w:ascii="Tahoma" w:hAnsi="Tahoma" w:cs="Tahoma"/>
                <w:sz w:val="20"/>
                <w:szCs w:val="20"/>
              </w:rPr>
              <w:t>26</w:t>
            </w:r>
            <w:r w:rsidRPr="00A46DB5">
              <w:rPr>
                <w:rFonts w:ascii="Tahoma" w:hAnsi="Tahoma" w:cs="Tahoma"/>
                <w:sz w:val="20"/>
                <w:szCs w:val="20"/>
              </w:rPr>
              <w:t xml:space="preserve">. </w:t>
            </w:r>
            <w:proofErr w:type="spellStart"/>
            <w:r w:rsidRPr="00A46DB5">
              <w:rPr>
                <w:rFonts w:ascii="Tahoma" w:hAnsi="Tahoma" w:cs="Tahoma"/>
                <w:sz w:val="20"/>
                <w:szCs w:val="20"/>
              </w:rPr>
              <w:t>godine</w:t>
            </w:r>
            <w:proofErr w:type="spellEnd"/>
            <w:r w:rsidRPr="00A46DB5">
              <w:rPr>
                <w:rFonts w:ascii="Tahoma" w:hAnsi="Tahoma" w:cs="Tahoma"/>
                <w:sz w:val="20"/>
                <w:szCs w:val="20"/>
              </w:rPr>
              <w:t xml:space="preserve"> </w:t>
            </w:r>
            <w:proofErr w:type="spellStart"/>
            <w:r w:rsidRPr="00A46DB5">
              <w:rPr>
                <w:rFonts w:ascii="Tahoma" w:hAnsi="Tahoma" w:cs="Tahoma"/>
                <w:sz w:val="20"/>
                <w:szCs w:val="20"/>
              </w:rPr>
              <w:t>između</w:t>
            </w:r>
            <w:proofErr w:type="spellEnd"/>
            <w:r w:rsidRPr="00A46DB5">
              <w:rPr>
                <w:rFonts w:ascii="Tahoma" w:hAnsi="Tahoma" w:cs="Tahoma"/>
                <w:sz w:val="20"/>
                <w:szCs w:val="20"/>
              </w:rPr>
              <w:t xml:space="preserve"> </w:t>
            </w:r>
            <w:proofErr w:type="spellStart"/>
            <w:r w:rsidRPr="00A46DB5">
              <w:rPr>
                <w:rFonts w:ascii="Tahoma" w:hAnsi="Tahoma" w:cs="Tahoma"/>
                <w:sz w:val="20"/>
                <w:szCs w:val="20"/>
              </w:rPr>
              <w:t>ugovornih</w:t>
            </w:r>
            <w:proofErr w:type="spellEnd"/>
            <w:r w:rsidRPr="00A46DB5">
              <w:rPr>
                <w:rFonts w:ascii="Tahoma" w:hAnsi="Tahoma" w:cs="Tahoma"/>
                <w:sz w:val="20"/>
                <w:szCs w:val="20"/>
              </w:rPr>
              <w:t xml:space="preserve"> </w:t>
            </w:r>
            <w:proofErr w:type="spellStart"/>
            <w:r w:rsidRPr="00A46DB5">
              <w:rPr>
                <w:rFonts w:ascii="Tahoma" w:hAnsi="Tahoma" w:cs="Tahoma"/>
                <w:sz w:val="20"/>
                <w:szCs w:val="20"/>
              </w:rPr>
              <w:t>strana</w:t>
            </w:r>
            <w:proofErr w:type="spellEnd"/>
            <w:r w:rsidRPr="00A46DB5">
              <w:rPr>
                <w:rFonts w:ascii="Tahoma" w:hAnsi="Tahoma" w:cs="Tahoma"/>
                <w:sz w:val="20"/>
                <w:szCs w:val="20"/>
              </w:rPr>
              <w:t>:</w:t>
            </w:r>
          </w:p>
          <w:p w14:paraId="4DA73686" w14:textId="77777777" w:rsidR="00966F46" w:rsidRPr="00A46DB5" w:rsidRDefault="00966F46" w:rsidP="00966F46">
            <w:pPr>
              <w:jc w:val="both"/>
              <w:rPr>
                <w:rFonts w:cs="Tahoma"/>
              </w:rPr>
            </w:pPr>
          </w:p>
          <w:p w14:paraId="22E38E65" w14:textId="77777777" w:rsidR="00966F46" w:rsidRPr="00A46DB5" w:rsidRDefault="00966F46" w:rsidP="00966F46">
            <w:pPr>
              <w:pStyle w:val="ListParagraph"/>
              <w:numPr>
                <w:ilvl w:val="0"/>
                <w:numId w:val="7"/>
              </w:numPr>
              <w:jc w:val="both"/>
              <w:rPr>
                <w:rFonts w:cs="Tahoma"/>
              </w:rPr>
            </w:pPr>
            <w:r w:rsidRPr="00A46DB5">
              <w:rPr>
                <w:rFonts w:cs="Tahoma"/>
              </w:rPr>
              <w:t xml:space="preserve">“OPTIMA Grupa” d.o.o. Banja Luka, ulica Kralja Alfonsa XIII broj </w:t>
            </w:r>
            <w:r w:rsidRPr="00A46DB5">
              <w:rPr>
                <w:rFonts w:cs="Tahoma"/>
                <w:lang w:val="sr-Cyrl-CS"/>
              </w:rPr>
              <w:t>37А</w:t>
            </w:r>
            <w:r w:rsidRPr="00A46DB5">
              <w:rPr>
                <w:rFonts w:cs="Tahoma"/>
              </w:rPr>
              <w:t>, koju zastupa</w:t>
            </w:r>
          </w:p>
          <w:p w14:paraId="0EDA78C2" w14:textId="10482E33" w:rsidR="00966F46" w:rsidRPr="00A46DB5" w:rsidRDefault="00966F46" w:rsidP="00966F46">
            <w:pPr>
              <w:pStyle w:val="ListParagraph"/>
              <w:ind w:left="0" w:firstLine="720"/>
              <w:jc w:val="both"/>
              <w:rPr>
                <w:rFonts w:cs="Tahoma"/>
              </w:rPr>
            </w:pPr>
            <w:r w:rsidRPr="00A46DB5">
              <w:rPr>
                <w:rFonts w:cs="Tahoma"/>
              </w:rPr>
              <w:t xml:space="preserve"> direktor Andrey </w:t>
            </w:r>
            <w:r w:rsidR="00DF2764">
              <w:rPr>
                <w:rFonts w:cs="Tahoma"/>
              </w:rPr>
              <w:t>Skladčikov</w:t>
            </w:r>
            <w:r w:rsidRPr="00A46DB5">
              <w:rPr>
                <w:rFonts w:cs="Tahoma"/>
              </w:rPr>
              <w:t xml:space="preserve"> (u daljem tekstu: </w:t>
            </w:r>
            <w:r w:rsidRPr="00A46DB5">
              <w:rPr>
                <w:rFonts w:cs="Tahoma"/>
                <w:b/>
              </w:rPr>
              <w:t>Naručilac prevoza</w:t>
            </w:r>
            <w:r w:rsidRPr="00A46DB5">
              <w:rPr>
                <w:rFonts w:cs="Tahoma"/>
              </w:rPr>
              <w:t>), s jedne strane</w:t>
            </w:r>
          </w:p>
          <w:p w14:paraId="6E576990" w14:textId="77777777" w:rsidR="00966F46" w:rsidRPr="00A46DB5" w:rsidRDefault="00966F46" w:rsidP="00966F46">
            <w:pPr>
              <w:pStyle w:val="ListParagraph"/>
              <w:ind w:left="0" w:firstLine="720"/>
              <w:jc w:val="both"/>
              <w:rPr>
                <w:rFonts w:cs="Tahoma"/>
              </w:rPr>
            </w:pPr>
            <w:r w:rsidRPr="00A46DB5">
              <w:rPr>
                <w:rFonts w:cs="Tahoma"/>
              </w:rPr>
              <w:t xml:space="preserve"> i</w:t>
            </w:r>
          </w:p>
          <w:p w14:paraId="2A79B745" w14:textId="77777777" w:rsidR="00966F46" w:rsidRPr="00A46DB5" w:rsidRDefault="00966F46" w:rsidP="00966F46">
            <w:pPr>
              <w:pStyle w:val="ListParagraph"/>
              <w:numPr>
                <w:ilvl w:val="0"/>
                <w:numId w:val="7"/>
              </w:numPr>
              <w:spacing w:after="200" w:line="276" w:lineRule="auto"/>
              <w:jc w:val="both"/>
              <w:rPr>
                <w:rFonts w:cs="Tahoma"/>
                <w:lang w:val="hr-HR"/>
              </w:rPr>
            </w:pPr>
            <w:r w:rsidRPr="00A46DB5">
              <w:rPr>
                <w:rFonts w:cs="Tahoma"/>
                <w:lang w:val="hr-HR"/>
              </w:rPr>
              <w:t>„___________“ d.o.o. ________, ulica _________, ____________, koga zastupa direktor _____________</w:t>
            </w:r>
            <w:r w:rsidRPr="00A46DB5">
              <w:rPr>
                <w:rFonts w:cs="Tahoma"/>
              </w:rPr>
              <w:t xml:space="preserve"> (u daljem</w:t>
            </w:r>
            <w:r w:rsidRPr="00A46DB5">
              <w:rPr>
                <w:rFonts w:cs="Tahoma"/>
                <w:lang w:val="hr-HR"/>
              </w:rPr>
              <w:t xml:space="preserve"> </w:t>
            </w:r>
            <w:r w:rsidRPr="00A46DB5">
              <w:rPr>
                <w:rFonts w:cs="Tahoma"/>
              </w:rPr>
              <w:t xml:space="preserve">tekstu: </w:t>
            </w:r>
            <w:r w:rsidRPr="00A46DB5">
              <w:rPr>
                <w:rFonts w:cs="Tahoma"/>
                <w:b/>
              </w:rPr>
              <w:t>Prevoznik</w:t>
            </w:r>
            <w:r w:rsidRPr="00A46DB5">
              <w:rPr>
                <w:rFonts w:cs="Tahoma"/>
              </w:rPr>
              <w:t>),</w:t>
            </w:r>
            <w:r w:rsidRPr="00A46DB5">
              <w:rPr>
                <w:rFonts w:cs="Tahoma"/>
                <w:lang w:val="hr-HR"/>
              </w:rPr>
              <w:t xml:space="preserve"> s druge strane</w:t>
            </w:r>
          </w:p>
          <w:p w14:paraId="1A789295" w14:textId="77777777" w:rsidR="00966F46" w:rsidRPr="00A46DB5" w:rsidRDefault="00966F46" w:rsidP="00966F46">
            <w:pPr>
              <w:pStyle w:val="ListParagraph"/>
              <w:ind w:left="0"/>
              <w:jc w:val="both"/>
              <w:rPr>
                <w:rFonts w:cs="Tahoma"/>
              </w:rPr>
            </w:pPr>
            <w:r w:rsidRPr="00A46DB5">
              <w:rPr>
                <w:rFonts w:cs="Tahoma"/>
              </w:rPr>
              <w:t xml:space="preserve">/u daljem tekstu svi: </w:t>
            </w:r>
            <w:r w:rsidRPr="00A46DB5">
              <w:rPr>
                <w:rFonts w:cs="Tahoma"/>
                <w:b/>
              </w:rPr>
              <w:t>ugovorne strane</w:t>
            </w:r>
            <w:r w:rsidRPr="00A46DB5">
              <w:rPr>
                <w:rFonts w:cs="Tahoma"/>
              </w:rPr>
              <w:t>/</w:t>
            </w:r>
          </w:p>
          <w:p w14:paraId="1E9C20AB" w14:textId="77777777" w:rsidR="00C74326" w:rsidRPr="00A46DB5" w:rsidRDefault="00C74326" w:rsidP="005E1AED">
            <w:pPr>
              <w:widowControl w:val="0"/>
              <w:ind w:firstLine="0"/>
              <w:jc w:val="both"/>
              <w:rPr>
                <w:rFonts w:cs="Tahoma"/>
                <w:b/>
                <w:bCs/>
                <w:kern w:val="20"/>
              </w:rPr>
            </w:pPr>
          </w:p>
        </w:tc>
        <w:tc>
          <w:tcPr>
            <w:tcW w:w="5494" w:type="dxa"/>
          </w:tcPr>
          <w:p w14:paraId="669DFEFC" w14:textId="0FC1FD1B" w:rsidR="00BC6A34" w:rsidRPr="00A46DB5" w:rsidRDefault="00BC6A34" w:rsidP="00BC6A34">
            <w:pPr>
              <w:pStyle w:val="NoSpacing"/>
              <w:rPr>
                <w:rFonts w:ascii="Tahoma" w:hAnsi="Tahoma" w:cs="Tahoma"/>
                <w:sz w:val="20"/>
                <w:szCs w:val="20"/>
                <w:lang w:val="ru-RU"/>
              </w:rPr>
            </w:pPr>
            <w:r w:rsidRPr="00A46DB5">
              <w:rPr>
                <w:rFonts w:ascii="Tahoma" w:hAnsi="Tahoma" w:cs="Tahoma"/>
                <w:sz w:val="20"/>
                <w:szCs w:val="20"/>
                <w:lang w:val="ru-RU"/>
              </w:rPr>
              <w:t>заключен ___/__/20</w:t>
            </w:r>
            <w:r w:rsidR="00435BE6">
              <w:rPr>
                <w:rFonts w:ascii="Tahoma" w:hAnsi="Tahoma" w:cs="Tahoma"/>
                <w:sz w:val="20"/>
                <w:szCs w:val="20"/>
                <w:lang w:val="ru-RU"/>
              </w:rPr>
              <w:t>26</w:t>
            </w:r>
            <w:r w:rsidRPr="00A46DB5">
              <w:rPr>
                <w:rFonts w:ascii="Tahoma" w:hAnsi="Tahoma" w:cs="Tahoma"/>
                <w:sz w:val="20"/>
                <w:szCs w:val="20"/>
                <w:lang w:val="sr-Latn-BA"/>
              </w:rPr>
              <w:t>/</w:t>
            </w:r>
            <w:r w:rsidRPr="00A46DB5">
              <w:rPr>
                <w:rFonts w:ascii="Tahoma" w:hAnsi="Tahoma" w:cs="Tahoma"/>
                <w:sz w:val="20"/>
                <w:szCs w:val="20"/>
                <w:lang w:val="ru-RU"/>
              </w:rPr>
              <w:t xml:space="preserve"> года между договорными сторонами:</w:t>
            </w:r>
          </w:p>
          <w:p w14:paraId="564BF298" w14:textId="77777777" w:rsidR="00BC6A34" w:rsidRPr="00A46DB5" w:rsidRDefault="00BC6A34" w:rsidP="00BC6A34">
            <w:pPr>
              <w:pStyle w:val="NoSpacing"/>
              <w:rPr>
                <w:rFonts w:ascii="Tahoma" w:hAnsi="Tahoma" w:cs="Tahoma"/>
                <w:lang w:val="ru-RU"/>
              </w:rPr>
            </w:pPr>
          </w:p>
          <w:p w14:paraId="3AA6A462" w14:textId="5EC94401" w:rsidR="00BC6A34" w:rsidRPr="00A46DB5" w:rsidRDefault="00BC6A34" w:rsidP="00BC6A34">
            <w:pPr>
              <w:jc w:val="both"/>
              <w:rPr>
                <w:rFonts w:cs="Tahoma"/>
                <w:lang w:val="ru-RU"/>
              </w:rPr>
            </w:pPr>
            <w:r w:rsidRPr="00A46DB5">
              <w:rPr>
                <w:rFonts w:cs="Tahoma"/>
                <w:lang w:val="ru-RU"/>
              </w:rPr>
              <w:t>1. ООО «ОПТИМА Группа», г. Баня Лука, улица Краля Альфонса XIII, д</w:t>
            </w:r>
            <w:r w:rsidR="000303B8" w:rsidRPr="00A46DB5">
              <w:rPr>
                <w:rFonts w:cs="Tahoma"/>
                <w:lang w:val="ru-RU"/>
              </w:rPr>
              <w:t>. 37А, в лице директора Андрея</w:t>
            </w:r>
            <w:r w:rsidRPr="00A46DB5">
              <w:rPr>
                <w:rFonts w:cs="Tahoma"/>
                <w:lang w:val="ru-RU"/>
              </w:rPr>
              <w:t xml:space="preserve"> </w:t>
            </w:r>
            <w:r w:rsidR="00DF2764">
              <w:rPr>
                <w:rFonts w:cs="Tahoma"/>
                <w:lang w:val="ru-RU"/>
              </w:rPr>
              <w:t>Складчикова</w:t>
            </w:r>
            <w:r w:rsidRPr="00A46DB5">
              <w:rPr>
                <w:rFonts w:cs="Tahoma"/>
                <w:lang w:val="ru-RU"/>
              </w:rPr>
              <w:t>, (далее по тексту: «</w:t>
            </w:r>
            <w:r w:rsidRPr="00A46DB5">
              <w:rPr>
                <w:rFonts w:cs="Tahoma"/>
                <w:b/>
                <w:lang w:val="ru-RU"/>
              </w:rPr>
              <w:t>Заказчик»</w:t>
            </w:r>
            <w:r w:rsidRPr="00A46DB5">
              <w:rPr>
                <w:rFonts w:cs="Tahoma"/>
                <w:lang w:val="ru-RU"/>
              </w:rPr>
              <w:t xml:space="preserve">), с одной стороны, </w:t>
            </w:r>
          </w:p>
          <w:p w14:paraId="25FD2469" w14:textId="77777777" w:rsidR="00BC6A34" w:rsidRPr="00A46DB5" w:rsidRDefault="00BC6A34" w:rsidP="00BC6A34">
            <w:pPr>
              <w:jc w:val="both"/>
              <w:rPr>
                <w:rFonts w:cs="Tahoma"/>
                <w:lang w:val="ru-RU"/>
              </w:rPr>
            </w:pPr>
            <w:r w:rsidRPr="00A46DB5">
              <w:rPr>
                <w:rFonts w:cs="Tahoma"/>
                <w:lang w:val="ru-RU"/>
              </w:rPr>
              <w:t>и</w:t>
            </w:r>
          </w:p>
          <w:p w14:paraId="7B6A9DB1" w14:textId="77777777" w:rsidR="00BC6A34" w:rsidRPr="00A46DB5" w:rsidRDefault="00BC6A34" w:rsidP="00BC6A34">
            <w:pPr>
              <w:pStyle w:val="ListParagraph"/>
              <w:ind w:left="0"/>
              <w:jc w:val="both"/>
              <w:rPr>
                <w:rFonts w:cs="Tahoma"/>
                <w:lang w:val="ru-RU"/>
              </w:rPr>
            </w:pPr>
            <w:r w:rsidRPr="00A46DB5">
              <w:rPr>
                <w:rFonts w:cs="Tahoma"/>
                <w:lang w:val="ru-RU"/>
              </w:rPr>
              <w:t xml:space="preserve">2. </w:t>
            </w:r>
            <w:r w:rsidRPr="00A46DB5">
              <w:rPr>
                <w:lang w:val="ru-RU"/>
              </w:rPr>
              <w:t>ООО «_________», г._____, ул. _________, ____________, в лице директора ____________,</w:t>
            </w:r>
            <w:r w:rsidRPr="00A46DB5">
              <w:rPr>
                <w:rFonts w:cs="Tahoma"/>
                <w:szCs w:val="24"/>
                <w:lang w:val="ru-RU"/>
              </w:rPr>
              <w:t xml:space="preserve"> (далее по тексту: «</w:t>
            </w:r>
            <w:r w:rsidRPr="00A46DB5">
              <w:rPr>
                <w:rFonts w:cs="Tahoma"/>
                <w:b/>
                <w:szCs w:val="24"/>
                <w:lang w:val="ru-RU"/>
              </w:rPr>
              <w:t>Перевозчик»</w:t>
            </w:r>
            <w:r w:rsidRPr="00A46DB5">
              <w:rPr>
                <w:rFonts w:cs="Tahoma"/>
                <w:szCs w:val="24"/>
                <w:lang w:val="ru-RU"/>
              </w:rPr>
              <w:t>), с другой стороны</w:t>
            </w:r>
          </w:p>
          <w:p w14:paraId="44308F6E" w14:textId="77777777" w:rsidR="00BC6A34" w:rsidRPr="00A46DB5" w:rsidRDefault="00BC6A34" w:rsidP="00BC6A34">
            <w:pPr>
              <w:jc w:val="both"/>
              <w:rPr>
                <w:rFonts w:cs="Tahoma"/>
                <w:lang w:val="ru-RU"/>
              </w:rPr>
            </w:pPr>
          </w:p>
          <w:p w14:paraId="15FB39D1" w14:textId="77777777" w:rsidR="00BC6A34" w:rsidRPr="00A46DB5" w:rsidRDefault="00BC6A34" w:rsidP="00BC6A34">
            <w:pPr>
              <w:jc w:val="both"/>
              <w:rPr>
                <w:rFonts w:cs="Tahoma"/>
                <w:lang w:val="ru-RU"/>
              </w:rPr>
            </w:pPr>
            <w:r w:rsidRPr="00A46DB5">
              <w:rPr>
                <w:rFonts w:cs="Tahoma"/>
                <w:lang w:val="ru-RU"/>
              </w:rPr>
              <w:t>/в дальнейшем совместно именуемые:      «</w:t>
            </w:r>
            <w:r w:rsidRPr="00A46DB5">
              <w:rPr>
                <w:rFonts w:cs="Tahoma"/>
                <w:b/>
                <w:lang w:val="ru-RU"/>
              </w:rPr>
              <w:t>Договорные стороны»</w:t>
            </w:r>
            <w:r w:rsidRPr="00A46DB5">
              <w:rPr>
                <w:rFonts w:cs="Tahoma"/>
                <w:lang w:val="ru-RU"/>
              </w:rPr>
              <w:t xml:space="preserve"> /</w:t>
            </w:r>
          </w:p>
          <w:p w14:paraId="61E5CC02" w14:textId="77777777" w:rsidR="00C74326" w:rsidRPr="00A46DB5" w:rsidRDefault="00C74326" w:rsidP="005E1AED">
            <w:pPr>
              <w:widowControl w:val="0"/>
              <w:ind w:firstLine="0"/>
              <w:jc w:val="both"/>
              <w:rPr>
                <w:rFonts w:cs="Tahoma"/>
                <w:b/>
                <w:bCs/>
                <w:kern w:val="20"/>
                <w:lang w:val="ru-RU"/>
              </w:rPr>
            </w:pPr>
          </w:p>
        </w:tc>
      </w:tr>
      <w:tr w:rsidR="0008756D" w:rsidRPr="00A46DB5" w14:paraId="78E1F0B1" w14:textId="77777777" w:rsidTr="00E46125">
        <w:tc>
          <w:tcPr>
            <w:tcW w:w="5494" w:type="dxa"/>
          </w:tcPr>
          <w:p w14:paraId="1E4E270E" w14:textId="77777777" w:rsidR="00966F46" w:rsidRPr="00A46DB5" w:rsidRDefault="00966F46" w:rsidP="00966F46">
            <w:pPr>
              <w:ind w:firstLine="0"/>
              <w:rPr>
                <w:rFonts w:cs="Tahoma"/>
                <w:b/>
              </w:rPr>
            </w:pPr>
            <w:r w:rsidRPr="00A46DB5">
              <w:rPr>
                <w:rFonts w:cs="Tahoma"/>
                <w:b/>
              </w:rPr>
              <w:t>Član 1.</w:t>
            </w:r>
          </w:p>
          <w:p w14:paraId="373CF743" w14:textId="2C8A4D30" w:rsidR="00966F46" w:rsidRPr="00A46DB5" w:rsidRDefault="00966F46" w:rsidP="00966F46">
            <w:pPr>
              <w:ind w:firstLine="720"/>
              <w:jc w:val="both"/>
              <w:rPr>
                <w:rFonts w:cs="Tahoma"/>
              </w:rPr>
            </w:pPr>
            <w:r w:rsidRPr="00A46DB5">
              <w:rPr>
                <w:rFonts w:cs="Tahoma"/>
              </w:rPr>
              <w:t xml:space="preserve">Predmet ugovora je vršenje </w:t>
            </w:r>
            <w:r w:rsidR="006B58A6">
              <w:rPr>
                <w:rFonts w:cs="Tahoma"/>
              </w:rPr>
              <w:t>usluga prevoza  robe</w:t>
            </w:r>
            <w:r w:rsidRPr="00A46DB5">
              <w:rPr>
                <w:rFonts w:cs="Tahoma"/>
              </w:rPr>
              <w:t xml:space="preserve">  od strane Prevoznika na zahtjev Naručioca prevoza, od Rafinerije ulja Modriča</w:t>
            </w:r>
            <w:r w:rsidR="003F22A5" w:rsidRPr="00A46DB5">
              <w:rPr>
                <w:rFonts w:cs="Tahoma"/>
              </w:rPr>
              <w:t>/skladišta Lukavica</w:t>
            </w:r>
            <w:r w:rsidRPr="00A46DB5">
              <w:rPr>
                <w:rFonts w:cs="Tahoma"/>
              </w:rPr>
              <w:t xml:space="preserve"> do odredišta u zemlji, sa mogućnošću promjena prevoznih relacija koje će biti definisane aneksom Ugovora.</w:t>
            </w:r>
          </w:p>
          <w:p w14:paraId="38E6A181" w14:textId="77777777" w:rsidR="005E1AED" w:rsidRPr="00A46DB5" w:rsidRDefault="005E1AED" w:rsidP="005E1AED">
            <w:pPr>
              <w:pStyle w:val="BodyTextIndent"/>
              <w:ind w:left="0"/>
              <w:rPr>
                <w:rFonts w:ascii="Tahoma" w:hAnsi="Tahoma" w:cs="Tahoma"/>
                <w:color w:val="auto"/>
                <w:szCs w:val="20"/>
                <w:lang w:val="sr-Latn-BA"/>
              </w:rPr>
            </w:pPr>
          </w:p>
        </w:tc>
        <w:tc>
          <w:tcPr>
            <w:tcW w:w="5494" w:type="dxa"/>
          </w:tcPr>
          <w:p w14:paraId="02CE9561" w14:textId="77777777" w:rsidR="00BC6A34" w:rsidRPr="00A46DB5" w:rsidRDefault="00BC6A34" w:rsidP="00BC6A34">
            <w:pPr>
              <w:pStyle w:val="NoSpacing"/>
              <w:rPr>
                <w:rFonts w:ascii="Tahoma" w:hAnsi="Tahoma" w:cs="Tahoma"/>
                <w:b/>
                <w:sz w:val="20"/>
                <w:szCs w:val="20"/>
                <w:lang w:val="ru-RU"/>
              </w:rPr>
            </w:pPr>
            <w:r w:rsidRPr="00A46DB5">
              <w:rPr>
                <w:rFonts w:ascii="Tahoma" w:hAnsi="Tahoma" w:cs="Tahoma"/>
                <w:b/>
                <w:sz w:val="20"/>
                <w:szCs w:val="20"/>
                <w:lang w:val="ru-RU"/>
              </w:rPr>
              <w:t>Статья 1</w:t>
            </w:r>
          </w:p>
          <w:p w14:paraId="4A45509A" w14:textId="5D189DF2" w:rsidR="00BC6A34" w:rsidRPr="00A46DB5" w:rsidRDefault="00BC6A34" w:rsidP="00BC6A34">
            <w:pPr>
              <w:pStyle w:val="NoSpacing"/>
              <w:ind w:firstLine="720"/>
              <w:jc w:val="both"/>
              <w:rPr>
                <w:rFonts w:ascii="Tahoma" w:hAnsi="Tahoma" w:cs="Tahoma"/>
                <w:sz w:val="20"/>
                <w:szCs w:val="20"/>
                <w:lang w:val="ru-RU"/>
              </w:rPr>
            </w:pPr>
            <w:r w:rsidRPr="00A46DB5">
              <w:rPr>
                <w:rFonts w:ascii="Tahoma" w:hAnsi="Tahoma" w:cs="Tahoma"/>
                <w:sz w:val="20"/>
                <w:szCs w:val="20"/>
                <w:lang w:val="ru-RU"/>
              </w:rPr>
              <w:t>Предметом договора является оказание услуг по</w:t>
            </w:r>
            <w:r w:rsidR="006B58A6">
              <w:rPr>
                <w:rFonts w:ascii="Tahoma" w:hAnsi="Tahoma" w:cs="Tahoma"/>
                <w:sz w:val="20"/>
                <w:szCs w:val="20"/>
                <w:lang w:val="ru-RU"/>
              </w:rPr>
              <w:t xml:space="preserve"> транспортировке товаров</w:t>
            </w:r>
            <w:r w:rsidRPr="00A46DB5">
              <w:rPr>
                <w:rFonts w:ascii="Tahoma" w:hAnsi="Tahoma" w:cs="Tahoma"/>
                <w:sz w:val="20"/>
                <w:szCs w:val="20"/>
                <w:lang w:val="ru-RU"/>
              </w:rPr>
              <w:t xml:space="preserve"> Перевозчиком по требованию Заказчика от Масло-перерабатывающего завода Модрича</w:t>
            </w:r>
            <w:r w:rsidR="003F22A5" w:rsidRPr="00A46DB5">
              <w:rPr>
                <w:rFonts w:ascii="Tahoma" w:hAnsi="Tahoma" w:cs="Tahoma"/>
                <w:sz w:val="20"/>
                <w:szCs w:val="20"/>
                <w:lang w:val="sr-Latn-BA"/>
              </w:rPr>
              <w:t>/</w:t>
            </w:r>
            <w:r w:rsidR="003F22A5" w:rsidRPr="00A46DB5">
              <w:rPr>
                <w:rFonts w:ascii="Tahoma" w:hAnsi="Tahoma" w:cs="Tahoma"/>
                <w:sz w:val="20"/>
                <w:szCs w:val="20"/>
                <w:lang w:val="ru-RU"/>
              </w:rPr>
              <w:t xml:space="preserve">склад </w:t>
            </w:r>
            <w:r w:rsidR="00BF598A" w:rsidRPr="00A46DB5">
              <w:rPr>
                <w:rFonts w:ascii="Tahoma" w:hAnsi="Tahoma" w:cs="Tahoma"/>
                <w:sz w:val="20"/>
                <w:szCs w:val="20"/>
                <w:lang w:val="ru-RU"/>
              </w:rPr>
              <w:t xml:space="preserve">г. </w:t>
            </w:r>
            <w:r w:rsidR="00BA1474" w:rsidRPr="00A46DB5">
              <w:rPr>
                <w:rFonts w:ascii="Tahoma" w:hAnsi="Tahoma" w:cs="Tahoma"/>
                <w:sz w:val="20"/>
                <w:szCs w:val="20"/>
                <w:lang w:val="ru-RU"/>
              </w:rPr>
              <w:t>Лукавица</w:t>
            </w:r>
            <w:r w:rsidRPr="00A46DB5">
              <w:rPr>
                <w:rFonts w:ascii="Tahoma" w:hAnsi="Tahoma" w:cs="Tahoma"/>
                <w:sz w:val="20"/>
                <w:szCs w:val="20"/>
                <w:lang w:val="ru-RU"/>
              </w:rPr>
              <w:t xml:space="preserve"> до места назначения внутри страны, с возможностью изменения маршрутов перевозки, которые определяются в Приложении к данному Договору. </w:t>
            </w:r>
          </w:p>
          <w:p w14:paraId="6031FDC9" w14:textId="77777777" w:rsidR="005E1AED" w:rsidRPr="00A46DB5" w:rsidRDefault="005E1AED" w:rsidP="005E1AED">
            <w:pPr>
              <w:ind w:firstLine="0"/>
              <w:jc w:val="both"/>
              <w:rPr>
                <w:rFonts w:cs="Tahoma"/>
                <w:lang w:val="ru-RU"/>
              </w:rPr>
            </w:pPr>
          </w:p>
        </w:tc>
      </w:tr>
      <w:tr w:rsidR="0008756D" w:rsidRPr="00A46DB5" w14:paraId="126B21D9" w14:textId="77777777" w:rsidTr="00E46125">
        <w:trPr>
          <w:trHeight w:val="6511"/>
        </w:trPr>
        <w:tc>
          <w:tcPr>
            <w:tcW w:w="5494" w:type="dxa"/>
          </w:tcPr>
          <w:p w14:paraId="0EDBACFE" w14:textId="77777777" w:rsidR="00966F46" w:rsidRPr="00A46DB5" w:rsidRDefault="00966F46" w:rsidP="00966F46">
            <w:pPr>
              <w:ind w:firstLine="0"/>
              <w:rPr>
                <w:rFonts w:cs="Tahoma"/>
                <w:b/>
              </w:rPr>
            </w:pPr>
            <w:r w:rsidRPr="00A46DB5">
              <w:rPr>
                <w:rFonts w:cs="Tahoma"/>
                <w:b/>
              </w:rPr>
              <w:t>Član 2.</w:t>
            </w:r>
          </w:p>
          <w:p w14:paraId="1C8834F6" w14:textId="77777777" w:rsidR="00966F46" w:rsidRPr="00A46DB5" w:rsidRDefault="00966F46" w:rsidP="00966F46">
            <w:pPr>
              <w:ind w:firstLine="720"/>
              <w:jc w:val="both"/>
              <w:rPr>
                <w:rFonts w:cs="Tahoma"/>
              </w:rPr>
            </w:pPr>
            <w:r w:rsidRPr="00A46DB5">
              <w:rPr>
                <w:rFonts w:cs="Tahoma"/>
              </w:rPr>
              <w:t>Obaveze prevoznika:</w:t>
            </w:r>
          </w:p>
          <w:p w14:paraId="30648D0C" w14:textId="2915C8BF" w:rsidR="00966F46" w:rsidRDefault="00966F46" w:rsidP="006908CB">
            <w:pPr>
              <w:pStyle w:val="ListParagraph"/>
              <w:numPr>
                <w:ilvl w:val="0"/>
                <w:numId w:val="8"/>
              </w:numPr>
              <w:jc w:val="both"/>
              <w:rPr>
                <w:rFonts w:cs="Tahoma"/>
              </w:rPr>
            </w:pPr>
            <w:r w:rsidRPr="00A46DB5">
              <w:rPr>
                <w:rFonts w:cs="Tahoma"/>
              </w:rPr>
              <w:t xml:space="preserve">pravovremeno izvršiti prevoz svih količina </w:t>
            </w:r>
            <w:r w:rsidR="001D3345" w:rsidRPr="00A46DB5">
              <w:rPr>
                <w:rFonts w:cs="Tahoma"/>
              </w:rPr>
              <w:t xml:space="preserve">robe </w:t>
            </w:r>
            <w:r w:rsidRPr="00A46DB5">
              <w:rPr>
                <w:rFonts w:cs="Tahoma"/>
              </w:rPr>
              <w:t>po otpremnim</w:t>
            </w:r>
            <w:r w:rsidR="004217FA" w:rsidRPr="00A46DB5">
              <w:rPr>
                <w:rFonts w:cs="Tahoma"/>
              </w:rPr>
              <w:t xml:space="preserve"> </w:t>
            </w:r>
            <w:r w:rsidRPr="00A46DB5">
              <w:rPr>
                <w:rFonts w:cs="Tahoma"/>
              </w:rPr>
              <w:t>nalozima Naručioca prevoza, u vremenu uobičajenom za prevoz, na određenim</w:t>
            </w:r>
            <w:r w:rsidR="004217FA" w:rsidRPr="00A46DB5">
              <w:rPr>
                <w:rFonts w:cs="Tahoma"/>
              </w:rPr>
              <w:t xml:space="preserve"> </w:t>
            </w:r>
            <w:r w:rsidRPr="00A46DB5">
              <w:rPr>
                <w:rFonts w:cs="Tahoma"/>
              </w:rPr>
              <w:t>re</w:t>
            </w:r>
            <w:r w:rsidR="00BF598A" w:rsidRPr="00A46DB5">
              <w:rPr>
                <w:rFonts w:cs="Tahoma"/>
              </w:rPr>
              <w:t>lacijama u zemlji</w:t>
            </w:r>
            <w:r w:rsidRPr="00A46DB5">
              <w:rPr>
                <w:rFonts w:cs="Tahoma"/>
              </w:rPr>
              <w:t>,</w:t>
            </w:r>
          </w:p>
          <w:p w14:paraId="43C32127" w14:textId="39FE8FD4" w:rsidR="00C90350" w:rsidRDefault="00C90350" w:rsidP="00C90350">
            <w:pPr>
              <w:jc w:val="both"/>
              <w:rPr>
                <w:rFonts w:cs="Tahoma"/>
              </w:rPr>
            </w:pPr>
          </w:p>
          <w:p w14:paraId="75E089C2" w14:textId="77777777" w:rsidR="00C90350" w:rsidRPr="00C90350" w:rsidRDefault="00C90350" w:rsidP="00C90350">
            <w:pPr>
              <w:jc w:val="both"/>
              <w:rPr>
                <w:rFonts w:cs="Tahoma"/>
              </w:rPr>
            </w:pPr>
          </w:p>
          <w:p w14:paraId="1C83CA5F" w14:textId="77777777" w:rsidR="00966F46" w:rsidRPr="00A46DB5" w:rsidRDefault="00966F46" w:rsidP="006908CB">
            <w:pPr>
              <w:pStyle w:val="ListParagraph"/>
              <w:numPr>
                <w:ilvl w:val="0"/>
                <w:numId w:val="8"/>
              </w:numPr>
              <w:jc w:val="both"/>
              <w:rPr>
                <w:rFonts w:cs="Tahoma"/>
              </w:rPr>
            </w:pPr>
            <w:r w:rsidRPr="00A46DB5">
              <w:rPr>
                <w:rFonts w:cs="Tahoma"/>
              </w:rPr>
              <w:t>obezbjediti u svakom trenutku potreban broj odgovarajućih vozila za potrebe Naručioca</w:t>
            </w:r>
            <w:r w:rsidR="004217FA" w:rsidRPr="00A46DB5">
              <w:rPr>
                <w:rFonts w:cs="Tahoma"/>
              </w:rPr>
              <w:t xml:space="preserve"> </w:t>
            </w:r>
            <w:r w:rsidRPr="00A46DB5">
              <w:rPr>
                <w:rFonts w:cs="Tahoma"/>
              </w:rPr>
              <w:t>prevoza,</w:t>
            </w:r>
          </w:p>
          <w:p w14:paraId="66534026" w14:textId="13AA5D5F" w:rsidR="006908CB" w:rsidRDefault="006908CB" w:rsidP="006908CB">
            <w:pPr>
              <w:pStyle w:val="ListParagraph"/>
              <w:numPr>
                <w:ilvl w:val="0"/>
                <w:numId w:val="8"/>
              </w:numPr>
              <w:jc w:val="both"/>
              <w:rPr>
                <w:rFonts w:eastAsia="Calibri" w:cs="Tahoma"/>
              </w:rPr>
            </w:pPr>
            <w:r w:rsidRPr="00A46DB5">
              <w:rPr>
                <w:rFonts w:eastAsia="Calibri" w:cs="Tahoma"/>
              </w:rPr>
              <w:t>Roba se u vozila tovari paletno i rinfuzno.</w:t>
            </w:r>
          </w:p>
          <w:p w14:paraId="09CCB911" w14:textId="77777777" w:rsidR="00C90350" w:rsidRPr="00C90350" w:rsidRDefault="00C90350" w:rsidP="00C90350">
            <w:pPr>
              <w:jc w:val="both"/>
              <w:rPr>
                <w:rFonts w:eastAsia="Calibri" w:cs="Tahoma"/>
              </w:rPr>
            </w:pPr>
          </w:p>
          <w:p w14:paraId="6D9DB429" w14:textId="66925E47" w:rsidR="007352EA" w:rsidRDefault="007352EA" w:rsidP="006908CB">
            <w:pPr>
              <w:pStyle w:val="ListParagraph"/>
              <w:numPr>
                <w:ilvl w:val="0"/>
                <w:numId w:val="8"/>
              </w:numPr>
              <w:jc w:val="both"/>
              <w:rPr>
                <w:rFonts w:eastAsia="Calibri" w:cs="Tahoma"/>
              </w:rPr>
            </w:pPr>
            <w:r w:rsidRPr="00A46DB5">
              <w:rPr>
                <w:rFonts w:eastAsia="Calibri" w:cs="Tahoma"/>
              </w:rPr>
              <w:t>Prevoznik svakodnevno na raspolaganju mora imati minimalni broj odgovarajućih tehnički ispravnih i opremljenih vozila, definisanih specifikacijom tehničkog zadatka</w:t>
            </w:r>
          </w:p>
          <w:p w14:paraId="168ECE8C" w14:textId="77777777" w:rsidR="00EF11A0" w:rsidRPr="00EF11A0" w:rsidRDefault="00EF11A0" w:rsidP="00EF11A0">
            <w:pPr>
              <w:pStyle w:val="ListParagraph"/>
              <w:rPr>
                <w:rFonts w:eastAsia="Calibri" w:cs="Tahoma"/>
              </w:rPr>
            </w:pPr>
          </w:p>
          <w:p w14:paraId="1837C102" w14:textId="77777777" w:rsidR="00EF11A0" w:rsidRPr="00EF11A0" w:rsidRDefault="00EF11A0" w:rsidP="00EF11A0">
            <w:pPr>
              <w:jc w:val="both"/>
              <w:rPr>
                <w:rFonts w:eastAsia="Calibri" w:cs="Tahoma"/>
              </w:rPr>
            </w:pPr>
          </w:p>
          <w:p w14:paraId="06F75D28" w14:textId="77777777" w:rsidR="00966F46" w:rsidRPr="00A46DB5" w:rsidRDefault="00966F46" w:rsidP="006908CB">
            <w:pPr>
              <w:pStyle w:val="ListParagraph"/>
              <w:numPr>
                <w:ilvl w:val="0"/>
                <w:numId w:val="8"/>
              </w:numPr>
              <w:jc w:val="both"/>
              <w:rPr>
                <w:rFonts w:cs="Tahoma"/>
              </w:rPr>
            </w:pPr>
            <w:r w:rsidRPr="00A46DB5">
              <w:rPr>
                <w:rFonts w:cs="Tahoma"/>
              </w:rPr>
              <w:t>izvršiti ugovoreni prevoz sa tehnički ispravnim i opremljenim vozilima, u skladu pozitivno-pravnim</w:t>
            </w:r>
            <w:r w:rsidR="004217FA" w:rsidRPr="00A46DB5">
              <w:rPr>
                <w:rFonts w:cs="Tahoma"/>
              </w:rPr>
              <w:t xml:space="preserve"> </w:t>
            </w:r>
            <w:r w:rsidRPr="00A46DB5">
              <w:rPr>
                <w:rFonts w:cs="Tahoma"/>
              </w:rPr>
              <w:t>propisima koji se odnose na prevozničku djelatnost,</w:t>
            </w:r>
          </w:p>
          <w:p w14:paraId="5ABD7550" w14:textId="46F87D7B" w:rsidR="00966F46" w:rsidRPr="00A46DB5" w:rsidRDefault="0086784D" w:rsidP="006908CB">
            <w:pPr>
              <w:pStyle w:val="ListParagraph"/>
              <w:numPr>
                <w:ilvl w:val="0"/>
                <w:numId w:val="8"/>
              </w:numPr>
              <w:jc w:val="both"/>
              <w:rPr>
                <w:rFonts w:cs="Tahoma"/>
              </w:rPr>
            </w:pPr>
            <w:r>
              <w:rPr>
                <w:rFonts w:cs="Tahoma"/>
              </w:rPr>
              <w:t>obezbjediti potpuno prazna i čista</w:t>
            </w:r>
            <w:r w:rsidR="001D3345" w:rsidRPr="00A46DB5">
              <w:rPr>
                <w:rFonts w:cs="Tahoma"/>
              </w:rPr>
              <w:t xml:space="preserve"> vozila</w:t>
            </w:r>
            <w:r w:rsidR="00966F46" w:rsidRPr="00A46DB5">
              <w:rPr>
                <w:rFonts w:cs="Tahoma"/>
              </w:rPr>
              <w:t xml:space="preserve"> za utovar</w:t>
            </w:r>
            <w:r w:rsidR="001D3345" w:rsidRPr="00A46DB5">
              <w:rPr>
                <w:rFonts w:cs="Tahoma"/>
              </w:rPr>
              <w:t xml:space="preserve"> robe</w:t>
            </w:r>
            <w:r w:rsidR="00966F46" w:rsidRPr="00A46DB5">
              <w:rPr>
                <w:rFonts w:cs="Tahoma"/>
              </w:rPr>
              <w:t>,</w:t>
            </w:r>
          </w:p>
          <w:p w14:paraId="314A573A" w14:textId="60428A0B" w:rsidR="00966F46" w:rsidRPr="00A46DB5" w:rsidRDefault="00966F46" w:rsidP="006908CB">
            <w:pPr>
              <w:pStyle w:val="ListParagraph"/>
              <w:numPr>
                <w:ilvl w:val="0"/>
                <w:numId w:val="8"/>
              </w:numPr>
              <w:jc w:val="both"/>
              <w:rPr>
                <w:rFonts w:cs="Tahoma"/>
              </w:rPr>
            </w:pPr>
            <w:r w:rsidRPr="00A46DB5">
              <w:rPr>
                <w:rFonts w:cs="Tahoma"/>
              </w:rPr>
              <w:t xml:space="preserve">pridržavati se uputstava o kretanju vozila na prostoru </w:t>
            </w:r>
            <w:r w:rsidR="0086784D">
              <w:rPr>
                <w:rFonts w:cs="Tahoma"/>
              </w:rPr>
              <w:t>R</w:t>
            </w:r>
            <w:r w:rsidRPr="00A46DB5">
              <w:rPr>
                <w:rFonts w:cs="Tahoma"/>
              </w:rPr>
              <w:t>afinerije, skladišta,</w:t>
            </w:r>
            <w:r w:rsidR="004217FA" w:rsidRPr="00A46DB5">
              <w:rPr>
                <w:rFonts w:cs="Tahoma"/>
              </w:rPr>
              <w:t xml:space="preserve"> </w:t>
            </w:r>
            <w:r w:rsidRPr="00A46DB5">
              <w:rPr>
                <w:rFonts w:cs="Tahoma"/>
              </w:rPr>
              <w:t xml:space="preserve">mjesta </w:t>
            </w:r>
            <w:r w:rsidR="001D3345" w:rsidRPr="00A46DB5">
              <w:rPr>
                <w:rFonts w:cs="Tahoma"/>
              </w:rPr>
              <w:t xml:space="preserve">istovara </w:t>
            </w:r>
            <w:r w:rsidRPr="00A46DB5">
              <w:rPr>
                <w:rFonts w:cs="Tahoma"/>
              </w:rPr>
              <w:t>i važećih propisa iz oblasti protivpožarne zaštite,</w:t>
            </w:r>
          </w:p>
          <w:p w14:paraId="0C012BC2" w14:textId="77777777" w:rsidR="00966F46" w:rsidRPr="00A46DB5" w:rsidRDefault="00966F46" w:rsidP="006908CB">
            <w:pPr>
              <w:pStyle w:val="ListParagraph"/>
              <w:numPr>
                <w:ilvl w:val="0"/>
                <w:numId w:val="8"/>
              </w:numPr>
              <w:jc w:val="both"/>
              <w:rPr>
                <w:rFonts w:cs="Tahoma"/>
              </w:rPr>
            </w:pPr>
            <w:r w:rsidRPr="00A46DB5">
              <w:rPr>
                <w:rFonts w:cs="Tahoma"/>
              </w:rPr>
              <w:t>preduzeti sve sigurnosne mjere prije utovara, za vreme utovara, tokom transporta i</w:t>
            </w:r>
            <w:r w:rsidR="004217FA" w:rsidRPr="00A46DB5">
              <w:rPr>
                <w:rFonts w:cs="Tahoma"/>
              </w:rPr>
              <w:t xml:space="preserve"> </w:t>
            </w:r>
            <w:r w:rsidRPr="00A46DB5">
              <w:rPr>
                <w:rFonts w:cs="Tahoma"/>
              </w:rPr>
              <w:t>prilikom istovara,</w:t>
            </w:r>
          </w:p>
          <w:p w14:paraId="23F8633B" w14:textId="77777777" w:rsidR="00966F46" w:rsidRPr="00A46DB5" w:rsidRDefault="00966F46" w:rsidP="006908CB">
            <w:pPr>
              <w:pStyle w:val="ListParagraph"/>
              <w:numPr>
                <w:ilvl w:val="0"/>
                <w:numId w:val="8"/>
              </w:numPr>
              <w:jc w:val="both"/>
              <w:rPr>
                <w:rFonts w:cs="Tahoma"/>
              </w:rPr>
            </w:pPr>
            <w:r w:rsidRPr="00A46DB5">
              <w:rPr>
                <w:rFonts w:cs="Tahoma"/>
              </w:rPr>
              <w:t>svojim prisustvom osigurati uredan utovar robe,</w:t>
            </w:r>
          </w:p>
          <w:p w14:paraId="0B03994A" w14:textId="77777777" w:rsidR="00966F46" w:rsidRPr="00A46DB5" w:rsidRDefault="00966F46" w:rsidP="006908CB">
            <w:pPr>
              <w:pStyle w:val="ListParagraph"/>
              <w:numPr>
                <w:ilvl w:val="0"/>
                <w:numId w:val="8"/>
              </w:numPr>
              <w:jc w:val="both"/>
              <w:rPr>
                <w:rFonts w:cs="Tahoma"/>
              </w:rPr>
            </w:pPr>
            <w:r w:rsidRPr="00A46DB5">
              <w:rPr>
                <w:rFonts w:cs="Tahoma"/>
              </w:rPr>
              <w:lastRenderedPageBreak/>
              <w:t>svojim potpisom u nalogu i drugoj prevoznoj dokumentaciji potvrditi uredan prijem robe,</w:t>
            </w:r>
            <w:r w:rsidR="004217FA" w:rsidRPr="00A46DB5">
              <w:rPr>
                <w:rFonts w:cs="Tahoma"/>
              </w:rPr>
              <w:t xml:space="preserve"> </w:t>
            </w:r>
            <w:r w:rsidRPr="00A46DB5">
              <w:rPr>
                <w:rFonts w:cs="Tahoma"/>
              </w:rPr>
              <w:t>u pogledu njene vrste, kvaliteta i količine, naznačenim u nalogu za otpremu robe i</w:t>
            </w:r>
            <w:r w:rsidR="004217FA" w:rsidRPr="00A46DB5">
              <w:rPr>
                <w:rFonts w:cs="Tahoma"/>
              </w:rPr>
              <w:t xml:space="preserve"> </w:t>
            </w:r>
            <w:r w:rsidRPr="00A46DB5">
              <w:rPr>
                <w:rFonts w:cs="Tahoma"/>
              </w:rPr>
              <w:t>prevoznim dokumentima izdatim od strane isporučioca robe</w:t>
            </w:r>
          </w:p>
          <w:p w14:paraId="241C70F8" w14:textId="77777777" w:rsidR="00966F46" w:rsidRPr="00A46DB5" w:rsidRDefault="00966F46" w:rsidP="006908CB">
            <w:pPr>
              <w:pStyle w:val="ListParagraph"/>
              <w:numPr>
                <w:ilvl w:val="0"/>
                <w:numId w:val="8"/>
              </w:numPr>
              <w:jc w:val="both"/>
              <w:rPr>
                <w:rFonts w:cs="Tahoma"/>
              </w:rPr>
            </w:pPr>
            <w:r w:rsidRPr="00A46DB5">
              <w:rPr>
                <w:rFonts w:cs="Tahoma"/>
              </w:rPr>
              <w:t xml:space="preserve">omogućiti ovlaštenim osobama Rafinerije ulja Modriča, </w:t>
            </w:r>
            <w:r w:rsidR="00006F09" w:rsidRPr="00A46DB5">
              <w:rPr>
                <w:rFonts w:cs="Tahoma"/>
              </w:rPr>
              <w:t>skladišta,</w:t>
            </w:r>
            <w:r w:rsidRPr="00A46DB5">
              <w:rPr>
                <w:rFonts w:cs="Tahoma"/>
              </w:rPr>
              <w:t xml:space="preserve"> mjesta istakanja, kao i ovlaštenim licima naručioca prevoza obavljanje kontrole vozila i  kontrole dokumentacije,</w:t>
            </w:r>
          </w:p>
          <w:p w14:paraId="4EC98C6A" w14:textId="77777777" w:rsidR="00966F46" w:rsidRPr="00A46DB5" w:rsidRDefault="00966F46" w:rsidP="006908CB">
            <w:pPr>
              <w:pStyle w:val="ListParagraph"/>
              <w:numPr>
                <w:ilvl w:val="0"/>
                <w:numId w:val="8"/>
              </w:numPr>
              <w:jc w:val="both"/>
              <w:rPr>
                <w:rFonts w:cs="Tahoma"/>
              </w:rPr>
            </w:pPr>
            <w:r w:rsidRPr="00A46DB5">
              <w:rPr>
                <w:rFonts w:cs="Tahoma"/>
              </w:rPr>
              <w:t>sa zaprimljenom robom postupati sa pažnjom dobrog privrednika, te u skladu sa</w:t>
            </w:r>
            <w:r w:rsidR="004217FA" w:rsidRPr="00A46DB5">
              <w:rPr>
                <w:rFonts w:cs="Tahoma"/>
              </w:rPr>
              <w:t xml:space="preserve"> </w:t>
            </w:r>
            <w:r w:rsidRPr="00A46DB5">
              <w:rPr>
                <w:rFonts w:cs="Tahoma"/>
              </w:rPr>
              <w:t>važećim propisima i standardima za tu vrstu robe,</w:t>
            </w:r>
          </w:p>
          <w:p w14:paraId="251C980D" w14:textId="77777777" w:rsidR="00966F46" w:rsidRPr="00A46DB5" w:rsidRDefault="00966F46" w:rsidP="006908CB">
            <w:pPr>
              <w:pStyle w:val="ListParagraph"/>
              <w:numPr>
                <w:ilvl w:val="0"/>
                <w:numId w:val="8"/>
              </w:numPr>
              <w:jc w:val="both"/>
              <w:rPr>
                <w:rFonts w:cs="Tahoma"/>
              </w:rPr>
            </w:pPr>
            <w:r w:rsidRPr="00A46DB5">
              <w:rPr>
                <w:rFonts w:cs="Tahoma"/>
              </w:rPr>
              <w:t>čuvati prijemno-otpremnu dokumentaciju i predati je ovlaštenoj osobi prilikom istovara</w:t>
            </w:r>
            <w:r w:rsidR="004217FA" w:rsidRPr="00A46DB5">
              <w:rPr>
                <w:rFonts w:cs="Tahoma"/>
              </w:rPr>
              <w:t xml:space="preserve"> </w:t>
            </w:r>
            <w:r w:rsidRPr="00A46DB5">
              <w:rPr>
                <w:rFonts w:cs="Tahoma"/>
              </w:rPr>
              <w:t>robe,</w:t>
            </w:r>
          </w:p>
          <w:p w14:paraId="5501E085" w14:textId="77777777" w:rsidR="00966F46" w:rsidRPr="00A46DB5" w:rsidRDefault="00966F46" w:rsidP="006908CB">
            <w:pPr>
              <w:pStyle w:val="ListParagraph"/>
              <w:numPr>
                <w:ilvl w:val="0"/>
                <w:numId w:val="8"/>
              </w:numPr>
              <w:jc w:val="both"/>
              <w:rPr>
                <w:rFonts w:cs="Tahoma"/>
              </w:rPr>
            </w:pPr>
            <w:r w:rsidRPr="00A46DB5">
              <w:rPr>
                <w:rFonts w:cs="Tahoma"/>
              </w:rPr>
              <w:t>u slučaju kvara ili drugih otežanih okolnosti pravovremeno obavijestiti Naručioca</w:t>
            </w:r>
            <w:r w:rsidR="004217FA" w:rsidRPr="00A46DB5">
              <w:rPr>
                <w:rFonts w:cs="Tahoma"/>
              </w:rPr>
              <w:t xml:space="preserve"> </w:t>
            </w:r>
            <w:r w:rsidRPr="00A46DB5">
              <w:rPr>
                <w:rFonts w:cs="Tahoma"/>
              </w:rPr>
              <w:t>prevoza,</w:t>
            </w:r>
          </w:p>
          <w:p w14:paraId="440F3831" w14:textId="77777777" w:rsidR="00966F46" w:rsidRPr="00A46DB5" w:rsidRDefault="00966F46" w:rsidP="006908CB">
            <w:pPr>
              <w:pStyle w:val="ListParagraph"/>
              <w:numPr>
                <w:ilvl w:val="0"/>
                <w:numId w:val="8"/>
              </w:numPr>
              <w:jc w:val="both"/>
              <w:rPr>
                <w:rFonts w:cs="Tahoma"/>
              </w:rPr>
            </w:pPr>
            <w:r w:rsidRPr="00A46DB5">
              <w:rPr>
                <w:rFonts w:cs="Tahoma"/>
              </w:rPr>
              <w:t>robu uredno i u ugovorenom roku predati primaocu, te otpremu potvrditi svojim</w:t>
            </w:r>
          </w:p>
          <w:p w14:paraId="16EB7C88" w14:textId="77777777" w:rsidR="00966F46" w:rsidRPr="00A46DB5" w:rsidRDefault="00966F46" w:rsidP="00966F46">
            <w:pPr>
              <w:pStyle w:val="ListParagraph"/>
              <w:ind w:left="0" w:firstLine="720"/>
              <w:jc w:val="both"/>
              <w:rPr>
                <w:rFonts w:cs="Tahoma"/>
              </w:rPr>
            </w:pPr>
            <w:r w:rsidRPr="00A46DB5">
              <w:rPr>
                <w:rFonts w:cs="Tahoma"/>
              </w:rPr>
              <w:t>potpisom u mjestu primopredaje,</w:t>
            </w:r>
          </w:p>
          <w:p w14:paraId="631520E1" w14:textId="77777777" w:rsidR="00966F46" w:rsidRPr="00A46DB5" w:rsidRDefault="00966F46" w:rsidP="006908CB">
            <w:pPr>
              <w:pStyle w:val="ListParagraph"/>
              <w:numPr>
                <w:ilvl w:val="0"/>
                <w:numId w:val="8"/>
              </w:numPr>
              <w:jc w:val="both"/>
              <w:rPr>
                <w:rFonts w:cs="Tahoma"/>
              </w:rPr>
            </w:pPr>
            <w:r w:rsidRPr="00A46DB5">
              <w:rPr>
                <w:rFonts w:cs="Tahoma"/>
              </w:rPr>
              <w:t>uredno fakturisati prevezenu robu.</w:t>
            </w:r>
          </w:p>
          <w:p w14:paraId="3C9B4FC6" w14:textId="77777777" w:rsidR="005E1AED" w:rsidRPr="00A46DB5" w:rsidRDefault="005E1AED" w:rsidP="00966F46">
            <w:pPr>
              <w:tabs>
                <w:tab w:val="left" w:pos="1485"/>
              </w:tabs>
              <w:ind w:firstLine="0"/>
            </w:pPr>
          </w:p>
        </w:tc>
        <w:tc>
          <w:tcPr>
            <w:tcW w:w="5494" w:type="dxa"/>
          </w:tcPr>
          <w:p w14:paraId="2D503852" w14:textId="77777777" w:rsidR="00BC6A34" w:rsidRPr="00A46DB5" w:rsidRDefault="00BC6A34" w:rsidP="00BC6A34">
            <w:pPr>
              <w:pStyle w:val="NoSpacing"/>
              <w:rPr>
                <w:rFonts w:ascii="Tahoma" w:hAnsi="Tahoma" w:cs="Tahoma"/>
                <w:b/>
                <w:sz w:val="20"/>
                <w:szCs w:val="20"/>
                <w:lang w:val="ru-RU"/>
              </w:rPr>
            </w:pPr>
            <w:r w:rsidRPr="00A46DB5">
              <w:rPr>
                <w:rFonts w:ascii="Tahoma" w:hAnsi="Tahoma" w:cs="Tahoma"/>
                <w:b/>
                <w:sz w:val="20"/>
                <w:szCs w:val="20"/>
                <w:lang w:val="ru-RU"/>
              </w:rPr>
              <w:lastRenderedPageBreak/>
              <w:t>Статья 2</w:t>
            </w:r>
          </w:p>
          <w:p w14:paraId="798D7003" w14:textId="77777777" w:rsidR="00BC6A34" w:rsidRPr="00A46DB5" w:rsidRDefault="00BC6A34" w:rsidP="00BC6A34">
            <w:pPr>
              <w:pStyle w:val="NoSpacing"/>
              <w:ind w:firstLine="709"/>
              <w:jc w:val="both"/>
              <w:rPr>
                <w:rFonts w:ascii="Tahoma" w:hAnsi="Tahoma" w:cs="Tahoma"/>
                <w:sz w:val="20"/>
                <w:szCs w:val="20"/>
                <w:lang w:val="ru-RU"/>
              </w:rPr>
            </w:pPr>
            <w:r w:rsidRPr="00A46DB5">
              <w:rPr>
                <w:rFonts w:ascii="Tahoma" w:hAnsi="Tahoma" w:cs="Tahoma"/>
                <w:sz w:val="20"/>
                <w:szCs w:val="20"/>
                <w:lang w:val="ru-RU"/>
              </w:rPr>
              <w:t>Перевозчик обязуется:</w:t>
            </w:r>
          </w:p>
          <w:p w14:paraId="420F1535" w14:textId="1C86387F" w:rsidR="00BC6A34" w:rsidRPr="00A46DB5" w:rsidRDefault="00BC6A34" w:rsidP="009862DD">
            <w:pPr>
              <w:pStyle w:val="NoSpacing"/>
              <w:numPr>
                <w:ilvl w:val="0"/>
                <w:numId w:val="12"/>
              </w:numPr>
              <w:jc w:val="both"/>
              <w:rPr>
                <w:rFonts w:ascii="Tahoma" w:hAnsi="Tahoma" w:cs="Tahoma"/>
                <w:sz w:val="20"/>
                <w:szCs w:val="20"/>
                <w:lang w:val="ru-RU"/>
              </w:rPr>
            </w:pPr>
            <w:r w:rsidRPr="00A46DB5">
              <w:rPr>
                <w:rFonts w:ascii="Tahoma" w:hAnsi="Tahoma" w:cs="Tahoma"/>
                <w:sz w:val="20"/>
                <w:szCs w:val="20"/>
                <w:lang w:val="ru-RU"/>
              </w:rPr>
              <w:t xml:space="preserve">своевременно осуществлять транспортировку всего количества </w:t>
            </w:r>
            <w:r w:rsidR="00702AB4" w:rsidRPr="00A46DB5">
              <w:rPr>
                <w:rFonts w:ascii="Tahoma" w:hAnsi="Tahoma" w:cs="Tahoma"/>
                <w:sz w:val="20"/>
                <w:szCs w:val="20"/>
                <w:lang w:val="ru-RU"/>
              </w:rPr>
              <w:t>товара</w:t>
            </w:r>
            <w:r w:rsidRPr="00A46DB5">
              <w:rPr>
                <w:rFonts w:ascii="Tahoma" w:hAnsi="Tahoma" w:cs="Tahoma"/>
                <w:sz w:val="20"/>
                <w:szCs w:val="20"/>
                <w:lang w:val="ru-RU"/>
              </w:rPr>
              <w:t xml:space="preserve"> и нефтепродуктов согласно поручениям заказчика на отгрузку, в течение стандартного для транспортировки срока по определенным маршрутам внутри страны; </w:t>
            </w:r>
          </w:p>
          <w:p w14:paraId="57AD5E4E" w14:textId="77777777" w:rsidR="00BC6A34" w:rsidRPr="00A46DB5" w:rsidRDefault="00BC6A34" w:rsidP="009862DD">
            <w:pPr>
              <w:pStyle w:val="NoSpacing"/>
              <w:numPr>
                <w:ilvl w:val="0"/>
                <w:numId w:val="12"/>
              </w:numPr>
              <w:jc w:val="both"/>
              <w:rPr>
                <w:rFonts w:ascii="Tahoma" w:hAnsi="Tahoma" w:cs="Tahoma"/>
                <w:sz w:val="20"/>
                <w:szCs w:val="20"/>
                <w:lang w:val="ru-RU"/>
              </w:rPr>
            </w:pPr>
            <w:r w:rsidRPr="00A46DB5">
              <w:rPr>
                <w:rFonts w:ascii="Tahoma" w:hAnsi="Tahoma" w:cs="Tahoma"/>
                <w:sz w:val="20"/>
                <w:szCs w:val="20"/>
                <w:lang w:val="ru-RU"/>
              </w:rPr>
              <w:t xml:space="preserve">в любое время обеспечить необходимое количество транспортных средств для нужд заказчика; </w:t>
            </w:r>
          </w:p>
          <w:p w14:paraId="6FDC74CF" w14:textId="77777777" w:rsidR="009862DD" w:rsidRPr="00A46DB5" w:rsidRDefault="009862DD" w:rsidP="009862DD">
            <w:pPr>
              <w:numPr>
                <w:ilvl w:val="0"/>
                <w:numId w:val="12"/>
              </w:numPr>
              <w:spacing w:after="200" w:line="276" w:lineRule="auto"/>
              <w:contextualSpacing/>
              <w:jc w:val="both"/>
              <w:rPr>
                <w:rFonts w:eastAsia="Calibri" w:cs="Tahoma"/>
                <w:lang w:val="ru-RU" w:eastAsia="ru-RU" w:bidi="ru-RU"/>
              </w:rPr>
            </w:pPr>
            <w:r w:rsidRPr="00A46DB5">
              <w:rPr>
                <w:rFonts w:eastAsia="Calibri" w:cs="Tahoma"/>
                <w:lang w:val="ru-RU" w:eastAsia="ru-RU" w:bidi="ru-RU"/>
              </w:rPr>
              <w:t>Товар загружается в транспортные средства в паллетах и навалом.</w:t>
            </w:r>
          </w:p>
          <w:p w14:paraId="61A24735" w14:textId="77777777" w:rsidR="009862DD" w:rsidRPr="00A46DB5" w:rsidRDefault="009862DD" w:rsidP="009862DD">
            <w:pPr>
              <w:numPr>
                <w:ilvl w:val="0"/>
                <w:numId w:val="12"/>
              </w:numPr>
              <w:spacing w:after="200"/>
              <w:contextualSpacing/>
              <w:jc w:val="both"/>
              <w:rPr>
                <w:rFonts w:eastAsia="Calibri" w:cs="Tahoma"/>
                <w:lang w:val="ru-RU" w:eastAsia="ru-RU" w:bidi="ru-RU"/>
              </w:rPr>
            </w:pPr>
            <w:r w:rsidRPr="00A46DB5">
              <w:rPr>
                <w:rFonts w:eastAsia="Calibri" w:cs="Tahoma"/>
                <w:lang w:val="ru-RU" w:eastAsia="ru-RU" w:bidi="ru-RU"/>
              </w:rPr>
              <w:t>Перевозчик ежедневно должен иметь минимальное количество соответствующих технически исправных и оснащённых транспортных средств, как указано в спецификации технического задания.</w:t>
            </w:r>
          </w:p>
          <w:p w14:paraId="3107BE30" w14:textId="77777777" w:rsidR="00BC6A34" w:rsidRPr="00A46DB5" w:rsidRDefault="00BC6A34" w:rsidP="009862DD">
            <w:pPr>
              <w:pStyle w:val="NoSpacing"/>
              <w:numPr>
                <w:ilvl w:val="0"/>
                <w:numId w:val="12"/>
              </w:numPr>
              <w:jc w:val="both"/>
              <w:rPr>
                <w:rFonts w:ascii="Tahoma" w:hAnsi="Tahoma" w:cs="Tahoma"/>
                <w:sz w:val="20"/>
                <w:szCs w:val="20"/>
                <w:lang w:val="ru-RU"/>
              </w:rPr>
            </w:pPr>
            <w:r w:rsidRPr="00A46DB5">
              <w:rPr>
                <w:rFonts w:ascii="Tahoma" w:hAnsi="Tahoma" w:cs="Tahoma"/>
                <w:sz w:val="20"/>
                <w:szCs w:val="20"/>
                <w:lang w:val="ru-RU"/>
              </w:rPr>
              <w:t xml:space="preserve">осуществлять договоренные перевозки </w:t>
            </w:r>
            <w:r w:rsidRPr="00A46DB5">
              <w:rPr>
                <w:rFonts w:ascii="Tahoma" w:hAnsi="Tahoma" w:cs="Tahoma"/>
                <w:bCs/>
                <w:sz w:val="20"/>
                <w:szCs w:val="20"/>
                <w:lang w:val="ru-RU"/>
              </w:rPr>
              <w:t>полностью</w:t>
            </w:r>
            <w:r w:rsidRPr="00A46DB5">
              <w:rPr>
                <w:rFonts w:ascii="Tahoma" w:hAnsi="Tahoma" w:cs="Tahoma"/>
                <w:sz w:val="20"/>
                <w:szCs w:val="20"/>
                <w:lang w:val="ru-RU"/>
              </w:rPr>
              <w:t xml:space="preserve"> </w:t>
            </w:r>
            <w:r w:rsidRPr="00A46DB5">
              <w:rPr>
                <w:rFonts w:ascii="Tahoma" w:hAnsi="Tahoma" w:cs="Tahoma"/>
                <w:bCs/>
                <w:sz w:val="20"/>
                <w:szCs w:val="20"/>
                <w:lang w:val="ru-RU"/>
              </w:rPr>
              <w:t>укомплектованны</w:t>
            </w:r>
            <w:r w:rsidRPr="00A46DB5">
              <w:rPr>
                <w:rFonts w:ascii="Tahoma" w:hAnsi="Tahoma" w:cs="Tahoma"/>
                <w:bCs/>
                <w:sz w:val="20"/>
                <w:szCs w:val="20"/>
                <w:lang w:val="sr-Cyrl-RS"/>
              </w:rPr>
              <w:t>ми</w:t>
            </w:r>
            <w:r w:rsidRPr="00A46DB5">
              <w:rPr>
                <w:rFonts w:ascii="Tahoma" w:hAnsi="Tahoma" w:cs="Tahoma"/>
                <w:sz w:val="20"/>
                <w:szCs w:val="20"/>
                <w:lang w:val="ru-RU"/>
              </w:rPr>
              <w:t xml:space="preserve"> транспортными средствами в технически исправном состоянии, согласно правовым нормативам, регулирующим деятельность перевозчика;</w:t>
            </w:r>
          </w:p>
          <w:p w14:paraId="111807D7" w14:textId="4D79FACF" w:rsidR="00BC6A34" w:rsidRPr="00A46DB5" w:rsidRDefault="00BC6A34" w:rsidP="009862DD">
            <w:pPr>
              <w:pStyle w:val="NoSpacing"/>
              <w:numPr>
                <w:ilvl w:val="0"/>
                <w:numId w:val="12"/>
              </w:numPr>
              <w:jc w:val="both"/>
              <w:rPr>
                <w:rFonts w:ascii="Tahoma" w:hAnsi="Tahoma" w:cs="Tahoma"/>
                <w:sz w:val="20"/>
                <w:szCs w:val="20"/>
                <w:lang w:val="ru-RU"/>
              </w:rPr>
            </w:pPr>
            <w:r w:rsidRPr="00A46DB5">
              <w:rPr>
                <w:rFonts w:ascii="Tahoma" w:hAnsi="Tahoma" w:cs="Tahoma"/>
                <w:sz w:val="20"/>
                <w:szCs w:val="20"/>
                <w:lang w:val="ru-RU"/>
              </w:rPr>
              <w:t>производить погрузку</w:t>
            </w:r>
            <w:r w:rsidR="00702AB4" w:rsidRPr="00A46DB5">
              <w:rPr>
                <w:rFonts w:ascii="Tahoma" w:hAnsi="Tahoma" w:cs="Tahoma"/>
                <w:sz w:val="20"/>
                <w:szCs w:val="20"/>
                <w:lang w:val="ru-RU"/>
              </w:rPr>
              <w:t xml:space="preserve"> товара</w:t>
            </w:r>
            <w:r w:rsidRPr="00A46DB5">
              <w:rPr>
                <w:rFonts w:ascii="Tahoma" w:hAnsi="Tahoma" w:cs="Tahoma"/>
                <w:sz w:val="20"/>
                <w:szCs w:val="20"/>
                <w:lang w:val="ru-RU"/>
              </w:rPr>
              <w:t xml:space="preserve"> в полностью пустые и очищенные</w:t>
            </w:r>
            <w:r w:rsidR="00BF598A" w:rsidRPr="00A46DB5">
              <w:rPr>
                <w:rFonts w:ascii="Tahoma" w:hAnsi="Tahoma" w:cs="Tahoma"/>
                <w:sz w:val="20"/>
                <w:szCs w:val="20"/>
                <w:lang w:val="ru-RU"/>
              </w:rPr>
              <w:t xml:space="preserve"> транспортные средства</w:t>
            </w:r>
            <w:r w:rsidRPr="00A46DB5">
              <w:rPr>
                <w:rFonts w:ascii="Tahoma" w:hAnsi="Tahoma" w:cs="Tahoma"/>
                <w:sz w:val="20"/>
                <w:szCs w:val="20"/>
                <w:lang w:val="ru-RU"/>
              </w:rPr>
              <w:t>;</w:t>
            </w:r>
          </w:p>
          <w:p w14:paraId="61F172C2" w14:textId="77777777" w:rsidR="00BC6A34" w:rsidRPr="00A46DB5" w:rsidRDefault="00BC6A34" w:rsidP="009862DD">
            <w:pPr>
              <w:pStyle w:val="NoSpacing"/>
              <w:numPr>
                <w:ilvl w:val="0"/>
                <w:numId w:val="12"/>
              </w:numPr>
              <w:jc w:val="both"/>
              <w:rPr>
                <w:rFonts w:ascii="Tahoma" w:hAnsi="Tahoma" w:cs="Tahoma"/>
                <w:sz w:val="20"/>
                <w:szCs w:val="20"/>
                <w:lang w:val="ru-RU"/>
              </w:rPr>
            </w:pPr>
            <w:r w:rsidRPr="00A46DB5">
              <w:rPr>
                <w:rFonts w:ascii="Tahoma" w:hAnsi="Tahoma" w:cs="Tahoma"/>
                <w:sz w:val="20"/>
                <w:szCs w:val="20"/>
                <w:lang w:val="ru-RU"/>
              </w:rPr>
              <w:t>действовать согласно инструкции о передвижении транспортных средств по территории нефтеперерабатывающего завода-склада и действующим правилам, регулирующим область пожарной безопасности;</w:t>
            </w:r>
          </w:p>
          <w:p w14:paraId="06CC6A66" w14:textId="77777777" w:rsidR="00BC6A34" w:rsidRPr="00A46DB5" w:rsidRDefault="00BC6A34" w:rsidP="009862DD">
            <w:pPr>
              <w:pStyle w:val="NoSpacing"/>
              <w:numPr>
                <w:ilvl w:val="0"/>
                <w:numId w:val="12"/>
              </w:numPr>
              <w:jc w:val="both"/>
              <w:rPr>
                <w:rFonts w:ascii="Tahoma" w:hAnsi="Tahoma" w:cs="Tahoma"/>
                <w:sz w:val="20"/>
                <w:szCs w:val="20"/>
                <w:lang w:val="ru-RU"/>
              </w:rPr>
            </w:pPr>
            <w:r w:rsidRPr="00A46DB5">
              <w:rPr>
                <w:rFonts w:ascii="Tahoma" w:hAnsi="Tahoma" w:cs="Tahoma"/>
                <w:sz w:val="20"/>
                <w:szCs w:val="20"/>
                <w:lang w:val="ru-RU"/>
              </w:rPr>
              <w:lastRenderedPageBreak/>
              <w:t xml:space="preserve">предпринимать все меры безопасности перед погрузкой, во время проведения погрузки, при осуществлении транспортировки и во время разгрузки; </w:t>
            </w:r>
          </w:p>
          <w:p w14:paraId="6B1A9070" w14:textId="77777777" w:rsidR="00BC6A34" w:rsidRPr="00A46DB5" w:rsidRDefault="00BC6A34" w:rsidP="009862DD">
            <w:pPr>
              <w:pStyle w:val="NoSpacing"/>
              <w:numPr>
                <w:ilvl w:val="0"/>
                <w:numId w:val="12"/>
              </w:numPr>
              <w:jc w:val="both"/>
              <w:rPr>
                <w:rFonts w:ascii="Tahoma" w:hAnsi="Tahoma" w:cs="Tahoma"/>
                <w:sz w:val="20"/>
                <w:szCs w:val="20"/>
                <w:lang w:val="ru-RU"/>
              </w:rPr>
            </w:pPr>
            <w:r w:rsidRPr="00A46DB5">
              <w:rPr>
                <w:rFonts w:ascii="Tahoma" w:hAnsi="Tahoma" w:cs="Tahoma"/>
                <w:sz w:val="20"/>
                <w:szCs w:val="20"/>
                <w:lang w:val="ru-RU"/>
              </w:rPr>
              <w:t>присутствуя непосредственно на месте, обеспечивать надлежащую погрузку товара;</w:t>
            </w:r>
          </w:p>
          <w:p w14:paraId="7523FA2B" w14:textId="77777777" w:rsidR="00BC6A34" w:rsidRPr="00A46DB5" w:rsidRDefault="00BC6A34" w:rsidP="009862DD">
            <w:pPr>
              <w:pStyle w:val="NoSpacing"/>
              <w:numPr>
                <w:ilvl w:val="0"/>
                <w:numId w:val="12"/>
              </w:numPr>
              <w:jc w:val="both"/>
              <w:rPr>
                <w:rFonts w:ascii="Tahoma" w:hAnsi="Tahoma" w:cs="Tahoma"/>
                <w:sz w:val="20"/>
                <w:szCs w:val="20"/>
                <w:lang w:val="ru-RU"/>
              </w:rPr>
            </w:pPr>
            <w:r w:rsidRPr="00A46DB5">
              <w:rPr>
                <w:rFonts w:ascii="Tahoma" w:hAnsi="Tahoma" w:cs="Tahoma"/>
                <w:sz w:val="20"/>
                <w:szCs w:val="20"/>
                <w:lang w:val="ru-RU"/>
              </w:rPr>
              <w:t>проставлением подписи на соответствующее поручение и иные транспортные документы, подтвердить надлежащую приемку товара, т.е. соответствие вида, качества и количества принятого товара, указанные в поручении на отгрузку и в транспортных документах;</w:t>
            </w:r>
          </w:p>
          <w:p w14:paraId="0041299A" w14:textId="77777777" w:rsidR="00BC6A34" w:rsidRPr="00A46DB5" w:rsidRDefault="00BC6A34" w:rsidP="009862DD">
            <w:pPr>
              <w:pStyle w:val="NoSpacing"/>
              <w:numPr>
                <w:ilvl w:val="0"/>
                <w:numId w:val="12"/>
              </w:numPr>
              <w:jc w:val="both"/>
              <w:rPr>
                <w:rFonts w:ascii="Tahoma" w:hAnsi="Tahoma" w:cs="Tahoma"/>
                <w:sz w:val="20"/>
                <w:szCs w:val="20"/>
                <w:lang w:val="ru-RU"/>
              </w:rPr>
            </w:pPr>
            <w:r w:rsidRPr="00A46DB5">
              <w:rPr>
                <w:rFonts w:ascii="Tahoma" w:hAnsi="Tahoma" w:cs="Tahoma"/>
                <w:sz w:val="20"/>
                <w:szCs w:val="20"/>
                <w:lang w:val="ru-RU"/>
              </w:rPr>
              <w:t>предоставить возможность уполномоченным лицам на Масло-перерабатывающем заводе Модрича, на складе, в пунктах разгрузки, а также уполномоченным лицам Заказчика, проводить контроль транспортных средств и документации;</w:t>
            </w:r>
          </w:p>
          <w:p w14:paraId="2D50AEAF" w14:textId="77777777" w:rsidR="00BC6A34" w:rsidRPr="00A46DB5" w:rsidRDefault="00BC6A34" w:rsidP="009862DD">
            <w:pPr>
              <w:pStyle w:val="NoSpacing"/>
              <w:numPr>
                <w:ilvl w:val="0"/>
                <w:numId w:val="12"/>
              </w:numPr>
              <w:jc w:val="both"/>
              <w:rPr>
                <w:rFonts w:ascii="Tahoma" w:hAnsi="Tahoma" w:cs="Tahoma"/>
                <w:sz w:val="20"/>
                <w:szCs w:val="20"/>
                <w:lang w:val="ru-RU"/>
              </w:rPr>
            </w:pPr>
            <w:r w:rsidRPr="00A46DB5">
              <w:rPr>
                <w:rFonts w:ascii="Tahoma" w:hAnsi="Tahoma" w:cs="Tahoma"/>
                <w:sz w:val="20"/>
                <w:szCs w:val="20"/>
                <w:lang w:val="ru-RU"/>
              </w:rPr>
              <w:t>управлять принятым товаром в соответствии с традициями добросовестного предпринимателя, согласно действующему законодательству и стандартам для данного вида товара;</w:t>
            </w:r>
          </w:p>
          <w:p w14:paraId="0B4A3809" w14:textId="77777777" w:rsidR="00BC6A34" w:rsidRPr="00A46DB5" w:rsidRDefault="00BC6A34" w:rsidP="009862DD">
            <w:pPr>
              <w:pStyle w:val="NoSpacing"/>
              <w:numPr>
                <w:ilvl w:val="0"/>
                <w:numId w:val="12"/>
              </w:numPr>
              <w:jc w:val="both"/>
              <w:rPr>
                <w:rFonts w:ascii="Tahoma" w:hAnsi="Tahoma" w:cs="Tahoma"/>
                <w:sz w:val="20"/>
                <w:szCs w:val="20"/>
                <w:lang w:val="ru-RU"/>
              </w:rPr>
            </w:pPr>
            <w:r w:rsidRPr="00A46DB5">
              <w:rPr>
                <w:rFonts w:ascii="Tahoma" w:hAnsi="Tahoma" w:cs="Tahoma"/>
                <w:sz w:val="20"/>
                <w:szCs w:val="20"/>
                <w:lang w:val="ru-RU"/>
              </w:rPr>
              <w:t>сохранять приёмную и отгрузочную документацию и передавать ее уполномоченному лицу при выгрузке товара;</w:t>
            </w:r>
          </w:p>
          <w:p w14:paraId="3954572F" w14:textId="77777777" w:rsidR="00BC6A34" w:rsidRPr="00A46DB5" w:rsidRDefault="00BC6A34" w:rsidP="009862DD">
            <w:pPr>
              <w:pStyle w:val="NoSpacing"/>
              <w:numPr>
                <w:ilvl w:val="0"/>
                <w:numId w:val="12"/>
              </w:numPr>
              <w:jc w:val="both"/>
              <w:rPr>
                <w:rFonts w:ascii="Tahoma" w:hAnsi="Tahoma" w:cs="Tahoma"/>
                <w:sz w:val="20"/>
                <w:szCs w:val="20"/>
                <w:lang w:val="ru-RU"/>
              </w:rPr>
            </w:pPr>
            <w:r w:rsidRPr="00A46DB5">
              <w:rPr>
                <w:rFonts w:ascii="Tahoma" w:hAnsi="Tahoma" w:cs="Tahoma"/>
                <w:sz w:val="20"/>
                <w:szCs w:val="20"/>
                <w:lang w:val="ru-RU"/>
              </w:rPr>
              <w:t>в случае возникновения поломки или других непредвиденных обстоятельств, своевременно проинформировать Заказчика;</w:t>
            </w:r>
          </w:p>
          <w:p w14:paraId="73A17C77" w14:textId="77777777" w:rsidR="00BC6A34" w:rsidRPr="00A46DB5" w:rsidRDefault="00BC6A34" w:rsidP="009862DD">
            <w:pPr>
              <w:pStyle w:val="NoSpacing"/>
              <w:numPr>
                <w:ilvl w:val="0"/>
                <w:numId w:val="12"/>
              </w:numPr>
              <w:jc w:val="both"/>
              <w:rPr>
                <w:rFonts w:ascii="Tahoma" w:hAnsi="Tahoma" w:cs="Tahoma"/>
                <w:sz w:val="20"/>
                <w:szCs w:val="20"/>
                <w:lang w:val="ru-RU"/>
              </w:rPr>
            </w:pPr>
            <w:r w:rsidRPr="00A46DB5">
              <w:rPr>
                <w:rFonts w:ascii="Tahoma" w:hAnsi="Tahoma" w:cs="Tahoma"/>
                <w:sz w:val="20"/>
                <w:szCs w:val="20"/>
                <w:lang w:val="ru-RU"/>
              </w:rPr>
              <w:t>передать товар получателю, согласно утверждённому порядку и в договорённых сроках, и подтвердить отгрузку проставлением подписи в пункте приемки-передачи;</w:t>
            </w:r>
          </w:p>
          <w:p w14:paraId="1530CBA2" w14:textId="77777777" w:rsidR="00BC6A34" w:rsidRPr="00A46DB5" w:rsidRDefault="00BC6A34" w:rsidP="009862DD">
            <w:pPr>
              <w:pStyle w:val="NoSpacing"/>
              <w:numPr>
                <w:ilvl w:val="0"/>
                <w:numId w:val="12"/>
              </w:numPr>
              <w:jc w:val="both"/>
              <w:rPr>
                <w:rFonts w:ascii="Tahoma" w:hAnsi="Tahoma" w:cs="Tahoma"/>
                <w:sz w:val="20"/>
                <w:szCs w:val="20"/>
                <w:lang w:val="ru-RU"/>
              </w:rPr>
            </w:pPr>
            <w:r w:rsidRPr="00A46DB5">
              <w:rPr>
                <w:rFonts w:ascii="Tahoma" w:hAnsi="Tahoma" w:cs="Tahoma"/>
                <w:sz w:val="20"/>
                <w:szCs w:val="20"/>
                <w:lang w:val="ru-RU"/>
              </w:rPr>
              <w:t>своевременно оформлять счета-фактуры на перевезенный товар.</w:t>
            </w:r>
          </w:p>
          <w:p w14:paraId="0C00B6A2" w14:textId="77777777" w:rsidR="005E1AED" w:rsidRPr="00A46DB5" w:rsidRDefault="005E1AED" w:rsidP="005E1AED">
            <w:pPr>
              <w:ind w:firstLine="0"/>
              <w:jc w:val="both"/>
              <w:rPr>
                <w:rFonts w:cs="Tahoma"/>
                <w:b/>
                <w:lang w:val="ru-RU"/>
              </w:rPr>
            </w:pPr>
          </w:p>
        </w:tc>
      </w:tr>
      <w:tr w:rsidR="0008756D" w:rsidRPr="00A46DB5" w14:paraId="208EB550" w14:textId="77777777" w:rsidTr="00E46125">
        <w:tc>
          <w:tcPr>
            <w:tcW w:w="5494" w:type="dxa"/>
            <w:noWrap/>
          </w:tcPr>
          <w:p w14:paraId="32FE2FC4" w14:textId="77777777" w:rsidR="00966F46" w:rsidRPr="00A46DB5" w:rsidRDefault="00966F46" w:rsidP="00966F46">
            <w:pPr>
              <w:ind w:firstLine="0"/>
              <w:rPr>
                <w:rFonts w:cs="Tahoma"/>
                <w:b/>
              </w:rPr>
            </w:pPr>
            <w:r w:rsidRPr="00A46DB5">
              <w:rPr>
                <w:rFonts w:cs="Tahoma"/>
                <w:b/>
              </w:rPr>
              <w:lastRenderedPageBreak/>
              <w:t>Član 3.</w:t>
            </w:r>
          </w:p>
          <w:p w14:paraId="5C7B32F1" w14:textId="30E277E1" w:rsidR="00966F46" w:rsidRPr="00A46DB5" w:rsidRDefault="00966F46" w:rsidP="00966F46">
            <w:pPr>
              <w:pStyle w:val="ListParagraph"/>
              <w:ind w:left="0"/>
              <w:jc w:val="both"/>
              <w:rPr>
                <w:rFonts w:cs="Tahoma"/>
              </w:rPr>
            </w:pPr>
            <w:r w:rsidRPr="00A46DB5">
              <w:rPr>
                <w:rFonts w:cs="Tahoma"/>
              </w:rPr>
              <w:t>Prevoznik garantuje Naručiocu prevo</w:t>
            </w:r>
            <w:r w:rsidR="006B58A6">
              <w:rPr>
                <w:rFonts w:cs="Tahoma"/>
              </w:rPr>
              <w:t>za da će prevoz robe</w:t>
            </w:r>
            <w:r w:rsidRPr="00A46DB5">
              <w:rPr>
                <w:rFonts w:cs="Tahoma"/>
              </w:rPr>
              <w:t xml:space="preserve"> obavljati lica koja su osposobljena za prevoz </w:t>
            </w:r>
            <w:r w:rsidR="001D3345" w:rsidRPr="00A46DB5">
              <w:rPr>
                <w:rFonts w:cs="Tahoma"/>
              </w:rPr>
              <w:t xml:space="preserve"> motornih ulja i maziva </w:t>
            </w:r>
            <w:r w:rsidRPr="00A46DB5">
              <w:rPr>
                <w:rFonts w:cs="Tahoma"/>
              </w:rPr>
              <w:t>i koja poseduju neophodne sertifikate za prevoz.</w:t>
            </w:r>
          </w:p>
          <w:p w14:paraId="7D5E1EFD" w14:textId="77777777" w:rsidR="005E1AED" w:rsidRPr="00A46DB5" w:rsidRDefault="005E1AED" w:rsidP="00006C7C">
            <w:pPr>
              <w:pStyle w:val="ListParagraph"/>
              <w:ind w:left="0"/>
              <w:jc w:val="both"/>
              <w:rPr>
                <w:rFonts w:cs="Tahoma"/>
              </w:rPr>
            </w:pPr>
          </w:p>
        </w:tc>
        <w:tc>
          <w:tcPr>
            <w:tcW w:w="5494" w:type="dxa"/>
            <w:noWrap/>
          </w:tcPr>
          <w:p w14:paraId="1ED7CF24" w14:textId="77777777" w:rsidR="00042DC5" w:rsidRPr="00A46DB5" w:rsidRDefault="00042DC5" w:rsidP="00042DC5">
            <w:pPr>
              <w:pStyle w:val="NoSpacing"/>
              <w:rPr>
                <w:rFonts w:ascii="Tahoma" w:hAnsi="Tahoma" w:cs="Tahoma"/>
                <w:b/>
                <w:sz w:val="20"/>
                <w:szCs w:val="20"/>
                <w:lang w:val="ru-RU"/>
              </w:rPr>
            </w:pPr>
            <w:r w:rsidRPr="00A46DB5">
              <w:rPr>
                <w:rFonts w:ascii="Tahoma" w:hAnsi="Tahoma" w:cs="Tahoma"/>
                <w:b/>
                <w:sz w:val="20"/>
                <w:szCs w:val="20"/>
                <w:lang w:val="ru-RU"/>
              </w:rPr>
              <w:t>Статья 3</w:t>
            </w:r>
          </w:p>
          <w:p w14:paraId="58325C09" w14:textId="43FDD457" w:rsidR="00042DC5" w:rsidRPr="00A46DB5" w:rsidRDefault="00042DC5" w:rsidP="00042DC5">
            <w:pPr>
              <w:pStyle w:val="NoSpacing"/>
              <w:jc w:val="both"/>
              <w:rPr>
                <w:rFonts w:ascii="Tahoma" w:hAnsi="Tahoma" w:cs="Tahoma"/>
                <w:sz w:val="20"/>
                <w:szCs w:val="20"/>
                <w:lang w:val="ru-RU"/>
              </w:rPr>
            </w:pPr>
            <w:r w:rsidRPr="00A46DB5">
              <w:rPr>
                <w:rFonts w:ascii="Tahoma" w:hAnsi="Tahoma" w:cs="Tahoma"/>
                <w:sz w:val="20"/>
                <w:szCs w:val="20"/>
                <w:lang w:val="ru-RU"/>
              </w:rPr>
              <w:t xml:space="preserve">       Перевозчик гарантирует Заказчику, что транспортировк</w:t>
            </w:r>
            <w:r w:rsidR="006B58A6">
              <w:rPr>
                <w:rFonts w:ascii="Tahoma" w:hAnsi="Tahoma" w:cs="Tahoma"/>
                <w:sz w:val="20"/>
                <w:szCs w:val="20"/>
                <w:lang w:val="ru-RU"/>
              </w:rPr>
              <w:t>а товара</w:t>
            </w:r>
            <w:r w:rsidRPr="00A46DB5">
              <w:rPr>
                <w:rFonts w:ascii="Tahoma" w:hAnsi="Tahoma" w:cs="Tahoma"/>
                <w:sz w:val="20"/>
                <w:szCs w:val="20"/>
                <w:lang w:val="ru-RU"/>
              </w:rPr>
              <w:t xml:space="preserve"> будет осуществляться лицами, обладающим соответствующей квалификацией для </w:t>
            </w:r>
            <w:r w:rsidR="00702AB4" w:rsidRPr="00A46DB5">
              <w:rPr>
                <w:rFonts w:ascii="Tahoma" w:hAnsi="Tahoma" w:cs="Tahoma"/>
                <w:sz w:val="20"/>
                <w:szCs w:val="20"/>
                <w:lang w:val="ru-RU"/>
              </w:rPr>
              <w:t xml:space="preserve">перевозки моторных масел и смазок </w:t>
            </w:r>
            <w:r w:rsidRPr="00A46DB5">
              <w:rPr>
                <w:rFonts w:ascii="Tahoma" w:hAnsi="Tahoma" w:cs="Tahoma"/>
                <w:sz w:val="20"/>
                <w:szCs w:val="20"/>
                <w:lang w:val="ru-RU"/>
              </w:rPr>
              <w:t>и лицензиями на перевозку</w:t>
            </w:r>
            <w:r w:rsidR="003F22A5" w:rsidRPr="00A46DB5">
              <w:rPr>
                <w:rFonts w:ascii="Tahoma" w:hAnsi="Tahoma" w:cs="Tahoma"/>
                <w:sz w:val="20"/>
                <w:szCs w:val="20"/>
                <w:lang w:val="ru-RU"/>
              </w:rPr>
              <w:t>.</w:t>
            </w:r>
          </w:p>
          <w:p w14:paraId="1F01BBCF" w14:textId="77777777" w:rsidR="005E1AED" w:rsidRPr="00A46DB5" w:rsidRDefault="005E1AED" w:rsidP="00006C7C">
            <w:pPr>
              <w:pStyle w:val="NoSpacing"/>
              <w:jc w:val="both"/>
              <w:rPr>
                <w:rFonts w:cs="Tahoma"/>
                <w:lang w:val="ru-RU"/>
              </w:rPr>
            </w:pPr>
          </w:p>
        </w:tc>
      </w:tr>
      <w:tr w:rsidR="0008756D" w:rsidRPr="00A46DB5" w14:paraId="190C3849" w14:textId="77777777" w:rsidTr="00E46125">
        <w:tc>
          <w:tcPr>
            <w:tcW w:w="5494" w:type="dxa"/>
            <w:noWrap/>
          </w:tcPr>
          <w:p w14:paraId="1DCE91FC" w14:textId="77777777" w:rsidR="00966F46" w:rsidRPr="00A46DB5" w:rsidRDefault="00966F46" w:rsidP="00966F46">
            <w:pPr>
              <w:ind w:firstLine="0"/>
              <w:rPr>
                <w:rFonts w:cs="Tahoma"/>
                <w:b/>
              </w:rPr>
            </w:pPr>
            <w:r w:rsidRPr="00A46DB5">
              <w:rPr>
                <w:rFonts w:cs="Tahoma"/>
                <w:b/>
              </w:rPr>
              <w:t>Član 4.</w:t>
            </w:r>
          </w:p>
          <w:p w14:paraId="18C334CF" w14:textId="77777777" w:rsidR="00966F46" w:rsidRPr="00A46DB5" w:rsidRDefault="00966F46" w:rsidP="00966F46">
            <w:pPr>
              <w:pStyle w:val="ListParagraph"/>
              <w:ind w:left="0"/>
              <w:jc w:val="both"/>
              <w:rPr>
                <w:rFonts w:cs="Tahoma"/>
              </w:rPr>
            </w:pPr>
            <w:r w:rsidRPr="00A46DB5">
              <w:rPr>
                <w:rFonts w:cs="Tahoma"/>
              </w:rPr>
              <w:t>Naručilac prevoza obavezno dostavlja Prevo</w:t>
            </w:r>
            <w:r w:rsidR="004217FA" w:rsidRPr="00A46DB5">
              <w:rPr>
                <w:rFonts w:cs="Tahoma"/>
              </w:rPr>
              <w:t>zniku nalog za prevoz</w:t>
            </w:r>
            <w:r w:rsidRPr="00A46DB5">
              <w:rPr>
                <w:rFonts w:cs="Tahoma"/>
              </w:rPr>
              <w:t xml:space="preserve"> u pismenom obliku putem faksa, elektronske pošte, neposredno ili na drugi podesan način, najkasnije u roku od 1 (jednog) dana prije vremena (datuma) za utovar robe navedenog u samom nalogu za prevoz.</w:t>
            </w:r>
          </w:p>
          <w:p w14:paraId="13CDAEE3" w14:textId="77777777" w:rsidR="00966F46" w:rsidRPr="00A46DB5" w:rsidRDefault="00966F46" w:rsidP="00966F46">
            <w:pPr>
              <w:pStyle w:val="ListParagraph"/>
              <w:ind w:left="0"/>
              <w:jc w:val="both"/>
              <w:rPr>
                <w:rFonts w:cs="Tahoma"/>
              </w:rPr>
            </w:pPr>
            <w:r w:rsidRPr="00A46DB5">
              <w:rPr>
                <w:rFonts w:cs="Tahoma"/>
              </w:rPr>
              <w:t>Izuzetno od stava 1, uz saglasnost Prevoznika, nalog za prevoz se može dati i usmeno, putem telefona ili na drugi način, odnosno u roku koji je kraći od roka navedenog u istom stavu.</w:t>
            </w:r>
          </w:p>
          <w:p w14:paraId="54BAEB18" w14:textId="7AE4E23C" w:rsidR="00966F46" w:rsidRPr="00A46DB5" w:rsidRDefault="00966F46" w:rsidP="00966F46">
            <w:pPr>
              <w:pStyle w:val="ListParagraph"/>
              <w:ind w:left="0"/>
              <w:jc w:val="both"/>
              <w:rPr>
                <w:rFonts w:cs="Tahoma"/>
              </w:rPr>
            </w:pPr>
            <w:r w:rsidRPr="00A46DB5">
              <w:rPr>
                <w:rFonts w:cs="Tahoma"/>
              </w:rPr>
              <w:t>Nalog za prevoz obavezno sadrži sledeće podatke:</w:t>
            </w:r>
            <w:r w:rsidR="009862DD" w:rsidRPr="00A46DB5">
              <w:rPr>
                <w:rFonts w:cs="Tahoma"/>
              </w:rPr>
              <w:t xml:space="preserve"> zahtjev, mjesto utovara, datum</w:t>
            </w:r>
            <w:r w:rsidRPr="00A46DB5">
              <w:rPr>
                <w:rFonts w:cs="Tahoma"/>
              </w:rPr>
              <w:t xml:space="preserve">, mjesto istovara, vrste i količine roba koje se prevoze, zahtjev za dostavljanje podataka neophodnih za otvaranje naloga za utovar roba </w:t>
            </w:r>
            <w:r w:rsidRPr="00A46DB5">
              <w:rPr>
                <w:rFonts w:cs="Tahoma"/>
              </w:rPr>
              <w:lastRenderedPageBreak/>
              <w:t>(registarski brojevi</w:t>
            </w:r>
            <w:r w:rsidR="001D3345" w:rsidRPr="00A46DB5">
              <w:rPr>
                <w:rFonts w:cs="Tahoma"/>
              </w:rPr>
              <w:t xml:space="preserve"> vozila</w:t>
            </w:r>
            <w:r w:rsidRPr="00A46DB5">
              <w:rPr>
                <w:rFonts w:cs="Tahoma"/>
              </w:rPr>
              <w:t>, podaci o vozaču i drugo), te druge podatke potrebne za utovar i prevoz robe.</w:t>
            </w:r>
          </w:p>
          <w:p w14:paraId="21D9CD24" w14:textId="77777777" w:rsidR="00966F46" w:rsidRPr="00A46DB5" w:rsidRDefault="003A209C" w:rsidP="003A209C">
            <w:pPr>
              <w:pStyle w:val="ListParagraph"/>
              <w:ind w:left="0" w:firstLine="0"/>
              <w:jc w:val="both"/>
              <w:rPr>
                <w:rFonts w:cs="Tahoma"/>
              </w:rPr>
            </w:pPr>
            <w:r w:rsidRPr="00A46DB5">
              <w:rPr>
                <w:rFonts w:cs="Tahoma"/>
                <w:lang w:val="sr-Cyrl-BA"/>
              </w:rPr>
              <w:t xml:space="preserve">       </w:t>
            </w:r>
            <w:r w:rsidR="00966F46" w:rsidRPr="00A46DB5">
              <w:rPr>
                <w:rFonts w:cs="Tahoma"/>
              </w:rPr>
              <w:t>Prevoznik je obavezan u roku od 24 časa u pisanoj formi potvrditi ili otkazati izvršenje naloga. Kao potvrda izvršenja naloga smatra se popunjena forma naloga.</w:t>
            </w:r>
          </w:p>
          <w:p w14:paraId="3B9F9440" w14:textId="77777777" w:rsidR="00966F46" w:rsidRPr="00A46DB5" w:rsidRDefault="00966F46" w:rsidP="00966F46">
            <w:pPr>
              <w:pStyle w:val="ListParagraph"/>
              <w:ind w:left="0"/>
              <w:jc w:val="both"/>
              <w:rPr>
                <w:rFonts w:cs="Tahoma"/>
              </w:rPr>
            </w:pPr>
            <w:r w:rsidRPr="00A46DB5">
              <w:rPr>
                <w:rFonts w:cs="Tahoma"/>
              </w:rPr>
              <w:t>Naručilac prevoza je obavezan da blagovremeno ili u vrijeme koje je u nalogu za utovar robe navedeno kao vrijeme utovara, obezbedi nalog za utovar, kao i da Prevozniku stavi na raspolaganje svu ostalu dokumentaciju koja je u skladu sa važećim propisima i poslovnom politikom Naručioca prevoza, a koja treba da prati robu u toku prevoza (npr. tovarni list, otpremnica, dokaz o porijeklu i drugo).</w:t>
            </w:r>
          </w:p>
          <w:p w14:paraId="74074199" w14:textId="77777777" w:rsidR="005E1AED" w:rsidRPr="00A46DB5" w:rsidRDefault="005E1AED" w:rsidP="00C11514">
            <w:pPr>
              <w:ind w:firstLine="0"/>
              <w:jc w:val="both"/>
              <w:rPr>
                <w:rFonts w:cs="Tahoma"/>
              </w:rPr>
            </w:pPr>
          </w:p>
        </w:tc>
        <w:tc>
          <w:tcPr>
            <w:tcW w:w="5494" w:type="dxa"/>
            <w:noWrap/>
          </w:tcPr>
          <w:p w14:paraId="556C8F6E" w14:textId="77777777" w:rsidR="00042DC5" w:rsidRPr="00A46DB5" w:rsidRDefault="00042DC5" w:rsidP="00042DC5">
            <w:pPr>
              <w:pStyle w:val="NoSpacing"/>
              <w:rPr>
                <w:rFonts w:ascii="Tahoma" w:hAnsi="Tahoma" w:cs="Tahoma"/>
                <w:b/>
                <w:sz w:val="20"/>
                <w:szCs w:val="20"/>
                <w:lang w:val="ru-RU"/>
              </w:rPr>
            </w:pPr>
            <w:r w:rsidRPr="00A46DB5">
              <w:rPr>
                <w:rFonts w:ascii="Tahoma" w:hAnsi="Tahoma" w:cs="Tahoma"/>
                <w:b/>
                <w:sz w:val="20"/>
                <w:szCs w:val="20"/>
                <w:lang w:val="ru-RU"/>
              </w:rPr>
              <w:lastRenderedPageBreak/>
              <w:t>Статья 4</w:t>
            </w:r>
          </w:p>
          <w:p w14:paraId="40C74AC0" w14:textId="77777777" w:rsidR="00042DC5" w:rsidRPr="00A46DB5" w:rsidRDefault="00042DC5" w:rsidP="00042DC5">
            <w:pPr>
              <w:pStyle w:val="NoSpacing"/>
              <w:jc w:val="both"/>
              <w:rPr>
                <w:rFonts w:ascii="Tahoma" w:hAnsi="Tahoma" w:cs="Tahoma"/>
                <w:sz w:val="20"/>
                <w:szCs w:val="20"/>
                <w:lang w:val="ru-RU"/>
              </w:rPr>
            </w:pPr>
            <w:r w:rsidRPr="00A46DB5">
              <w:rPr>
                <w:rFonts w:ascii="Tahoma" w:hAnsi="Tahoma" w:cs="Tahoma"/>
                <w:sz w:val="20"/>
                <w:szCs w:val="20"/>
                <w:lang w:val="ru-RU"/>
              </w:rPr>
              <w:t xml:space="preserve">      Заказчик перевозок в обязательном порядке предоставляет Перевозчику поручение на перевозку в письменной форме по факсу, электронной почте, лично, или каким-либо другим подходящим способом, не позднее, чем за 1 (Один) день до погрузки товара (даты погрузки), указанной в поручении на перевозку. </w:t>
            </w:r>
          </w:p>
          <w:p w14:paraId="388B6EC8" w14:textId="77777777" w:rsidR="00042DC5" w:rsidRPr="00A46DB5" w:rsidRDefault="00042DC5" w:rsidP="003A209C">
            <w:pPr>
              <w:pStyle w:val="NoSpacing"/>
              <w:jc w:val="both"/>
              <w:rPr>
                <w:rFonts w:ascii="Tahoma" w:hAnsi="Tahoma" w:cs="Tahoma"/>
                <w:sz w:val="20"/>
                <w:szCs w:val="20"/>
                <w:lang w:val="ru-RU"/>
              </w:rPr>
            </w:pPr>
            <w:r w:rsidRPr="00A46DB5">
              <w:rPr>
                <w:rFonts w:ascii="Tahoma" w:hAnsi="Tahoma" w:cs="Tahoma"/>
                <w:sz w:val="20"/>
                <w:szCs w:val="20"/>
                <w:lang w:val="ru-RU"/>
              </w:rPr>
              <w:t xml:space="preserve">      Несмотря на указанное в абзаце 1, с согласия Перевозчика, поручение на перевозку можно передать в устной форме, по телефону или каким-либо другим путём, в срок, который короче срока, указанного в данном </w:t>
            </w:r>
            <w:r w:rsidRPr="00A46DB5">
              <w:rPr>
                <w:rFonts w:ascii="Tahoma" w:hAnsi="Tahoma" w:cs="Tahoma"/>
                <w:sz w:val="20"/>
                <w:szCs w:val="20"/>
                <w:lang w:val="sr-Cyrl-RS"/>
              </w:rPr>
              <w:t>абзаце</w:t>
            </w:r>
            <w:r w:rsidRPr="00A46DB5">
              <w:rPr>
                <w:rFonts w:ascii="Tahoma" w:hAnsi="Tahoma" w:cs="Tahoma"/>
                <w:sz w:val="20"/>
                <w:szCs w:val="20"/>
                <w:lang w:val="ru-RU"/>
              </w:rPr>
              <w:t>.</w:t>
            </w:r>
          </w:p>
          <w:p w14:paraId="5825CFFD" w14:textId="77777777" w:rsidR="00042DC5" w:rsidRPr="00A46DB5" w:rsidRDefault="00042DC5" w:rsidP="003A209C">
            <w:pPr>
              <w:pStyle w:val="NoSpacing"/>
              <w:jc w:val="both"/>
              <w:rPr>
                <w:rFonts w:ascii="Tahoma" w:hAnsi="Tahoma" w:cs="Tahoma"/>
                <w:sz w:val="20"/>
                <w:szCs w:val="20"/>
                <w:lang w:val="ru-RU"/>
              </w:rPr>
            </w:pPr>
            <w:r w:rsidRPr="00A46DB5">
              <w:rPr>
                <w:rFonts w:ascii="Tahoma" w:hAnsi="Tahoma" w:cs="Tahoma"/>
                <w:sz w:val="20"/>
                <w:szCs w:val="20"/>
                <w:lang w:val="ru-RU"/>
              </w:rPr>
              <w:t xml:space="preserve">      Поручение на перевозку должно содержать следующие данные: заявку, пункт погрузки, дату, пункт разгрузки, вид и количество транспортируемого товара, заявку на предоставление данных, которые </w:t>
            </w:r>
            <w:r w:rsidRPr="00A46DB5">
              <w:rPr>
                <w:rFonts w:ascii="Tahoma" w:hAnsi="Tahoma" w:cs="Tahoma"/>
                <w:sz w:val="20"/>
                <w:szCs w:val="20"/>
                <w:lang w:val="ru-RU"/>
              </w:rPr>
              <w:lastRenderedPageBreak/>
              <w:t>необходимы для оформления поручения на погрузку товара (регистрационные номера</w:t>
            </w:r>
            <w:r w:rsidR="00702AB4" w:rsidRPr="00A46DB5">
              <w:rPr>
                <w:rFonts w:ascii="Tahoma" w:hAnsi="Tahoma" w:cs="Tahoma"/>
                <w:sz w:val="20"/>
                <w:szCs w:val="20"/>
                <w:lang w:val="ru-RU"/>
              </w:rPr>
              <w:t xml:space="preserve"> транспортного средства</w:t>
            </w:r>
            <w:r w:rsidR="00006C7C" w:rsidRPr="00A46DB5">
              <w:rPr>
                <w:rFonts w:ascii="Tahoma" w:hAnsi="Tahoma" w:cs="Tahoma"/>
                <w:sz w:val="20"/>
                <w:szCs w:val="20"/>
                <w:lang w:val="ru-RU"/>
              </w:rPr>
              <w:t>/грузовика</w:t>
            </w:r>
            <w:r w:rsidRPr="00A46DB5">
              <w:rPr>
                <w:rFonts w:ascii="Tahoma" w:hAnsi="Tahoma" w:cs="Tahoma"/>
                <w:sz w:val="20"/>
                <w:szCs w:val="20"/>
                <w:lang w:val="ru-RU"/>
              </w:rPr>
              <w:t xml:space="preserve">, данные о водителе и т.д.), и другие данные, которые необходимы для осуществления погрузки и перевозки товара. </w:t>
            </w:r>
          </w:p>
          <w:p w14:paraId="3DA8F4E0" w14:textId="77777777" w:rsidR="003A209C" w:rsidRPr="00A46DB5" w:rsidRDefault="003A209C" w:rsidP="003A209C">
            <w:pPr>
              <w:pStyle w:val="NoSpacing"/>
              <w:spacing w:before="120" w:after="120"/>
              <w:jc w:val="both"/>
              <w:rPr>
                <w:rFonts w:ascii="Tahoma" w:hAnsi="Tahoma" w:cs="Tahoma"/>
                <w:sz w:val="20"/>
                <w:szCs w:val="20"/>
                <w:lang w:val="ru-RU"/>
              </w:rPr>
            </w:pPr>
            <w:r w:rsidRPr="00A46DB5">
              <w:rPr>
                <w:rFonts w:ascii="Tahoma" w:hAnsi="Tahoma" w:cs="Tahoma"/>
                <w:sz w:val="20"/>
                <w:szCs w:val="20"/>
                <w:lang w:val="ru-RU"/>
              </w:rPr>
              <w:t>Перевозчик обязан в течение 24 часов в письменной форме подтвердить или отозвать исполнение поручения. Подтверждением принятия поручения к исполнению считается заполненная форма поручения.</w:t>
            </w:r>
          </w:p>
          <w:p w14:paraId="15C718A8" w14:textId="77777777" w:rsidR="00042DC5" w:rsidRPr="00A46DB5" w:rsidRDefault="00042DC5" w:rsidP="003A209C">
            <w:pPr>
              <w:pStyle w:val="NoSpacing"/>
              <w:jc w:val="both"/>
              <w:rPr>
                <w:rFonts w:ascii="Tahoma" w:hAnsi="Tahoma" w:cs="Tahoma"/>
                <w:sz w:val="20"/>
                <w:szCs w:val="20"/>
                <w:lang w:val="ru-RU"/>
              </w:rPr>
            </w:pPr>
            <w:r w:rsidRPr="00A46DB5">
              <w:rPr>
                <w:rFonts w:ascii="Tahoma" w:hAnsi="Tahoma" w:cs="Tahoma"/>
                <w:sz w:val="20"/>
                <w:szCs w:val="20"/>
                <w:lang w:val="ru-RU"/>
              </w:rPr>
              <w:t xml:space="preserve">Заказчик обязан заблаговременно или в срок, указанный в поручении на погрузку товара в качестве срока погрузки, обеспечить поручение на погрузку, а также предоставить Перевозчику в распоряжение всю остальную необходимую документацию, оформленную согласно действующему законодательству и деловой политике Заказчика, которая должна сопровождать товар при перевозке (напр. товарно-транспортная накладная, отгрузочная накладная, сертификат происхождения и т.д.).    </w:t>
            </w:r>
          </w:p>
          <w:p w14:paraId="1209B25C" w14:textId="77777777" w:rsidR="005E1AED" w:rsidRPr="00A46DB5" w:rsidRDefault="005E1AED" w:rsidP="000B6DA7">
            <w:pPr>
              <w:ind w:firstLine="0"/>
              <w:jc w:val="both"/>
              <w:rPr>
                <w:rFonts w:cs="Tahoma"/>
                <w:lang w:val="ru-RU"/>
              </w:rPr>
            </w:pPr>
          </w:p>
        </w:tc>
      </w:tr>
      <w:tr w:rsidR="0008756D" w:rsidRPr="00A46DB5" w14:paraId="37F08ACD" w14:textId="77777777" w:rsidTr="00E46125">
        <w:tc>
          <w:tcPr>
            <w:tcW w:w="5494" w:type="dxa"/>
            <w:noWrap/>
          </w:tcPr>
          <w:p w14:paraId="04D7F93A" w14:textId="77777777" w:rsidR="00966F46" w:rsidRPr="00A46DB5" w:rsidRDefault="00966F46" w:rsidP="00966F46">
            <w:pPr>
              <w:ind w:firstLine="0"/>
              <w:rPr>
                <w:rFonts w:cs="Tahoma"/>
                <w:b/>
              </w:rPr>
            </w:pPr>
            <w:r w:rsidRPr="00A46DB5">
              <w:rPr>
                <w:rFonts w:cs="Tahoma"/>
                <w:b/>
              </w:rPr>
              <w:lastRenderedPageBreak/>
              <w:t>Član 5.</w:t>
            </w:r>
          </w:p>
          <w:p w14:paraId="6C80DC17" w14:textId="72B36136" w:rsidR="00966F46" w:rsidRPr="00304412" w:rsidRDefault="00966F46" w:rsidP="00966F46">
            <w:pPr>
              <w:pStyle w:val="ListParagraph"/>
              <w:ind w:left="0"/>
              <w:jc w:val="both"/>
              <w:rPr>
                <w:rFonts w:cs="Tahoma"/>
              </w:rPr>
            </w:pPr>
            <w:r w:rsidRPr="00304412">
              <w:rPr>
                <w:rFonts w:cs="Tahoma"/>
              </w:rPr>
              <w:t xml:space="preserve">Naručilac prevoza je dužan za obavljene usluga prevoza Prevozniku platiti dogovorenu cijenu prevoza  koja će biti definisana prilogom ovog Ugovora. Cijena prevoza se može mijenjati samo uz obostranu pismenu saglasnost ugovornih strana što će biti definisano </w:t>
            </w:r>
            <w:r w:rsidR="00EC1E84" w:rsidRPr="00EC1E84">
              <w:rPr>
                <w:rFonts w:cs="Tahoma"/>
                <w:highlight w:val="yellow"/>
              </w:rPr>
              <w:t>Aneksom</w:t>
            </w:r>
            <w:r w:rsidRPr="00304412">
              <w:rPr>
                <w:rFonts w:cs="Tahoma"/>
              </w:rPr>
              <w:t xml:space="preserve"> ovog Ugovora.</w:t>
            </w:r>
          </w:p>
          <w:p w14:paraId="26885D23" w14:textId="77777777" w:rsidR="00966F46" w:rsidRPr="00304412" w:rsidRDefault="00966F46" w:rsidP="00966F46">
            <w:pPr>
              <w:pStyle w:val="ListParagraph"/>
              <w:ind w:left="0"/>
              <w:jc w:val="both"/>
              <w:rPr>
                <w:rFonts w:cs="Tahoma"/>
              </w:rPr>
            </w:pPr>
            <w:r w:rsidRPr="00304412">
              <w:rPr>
                <w:rFonts w:cs="Tahoma"/>
              </w:rPr>
              <w:t>U cijenu prevoza uključeni su svi dodatni troškovi po osnovu putarina, mostarina za puno i prazno vozilo, troškova carinskih terminala i svih ostalih transportnih troškova.</w:t>
            </w:r>
          </w:p>
          <w:p w14:paraId="69807334" w14:textId="3309C171" w:rsidR="006908CB" w:rsidRPr="00304412" w:rsidRDefault="006908CB" w:rsidP="006908CB">
            <w:pPr>
              <w:ind w:firstLine="0"/>
              <w:jc w:val="both"/>
              <w:rPr>
                <w:rFonts w:eastAsia="Calibri" w:cs="Tahoma"/>
              </w:rPr>
            </w:pPr>
            <w:r w:rsidRPr="00304412">
              <w:rPr>
                <w:rFonts w:eastAsia="Calibri" w:cs="Tahoma"/>
              </w:rPr>
              <w:t>U cijenu prevoza robe je uračunat i povrat otpremne dokumentacije na mjesto preuzimanja (rok za povrat maksimalno 24 sata od momenta predaje robe na mjesto istovara), povrat prazne IBC ambalaže od kupaca (rok za povrat će se operativno usaglašavati između kupca i pošiljaoca), po potrebi povrate  praznih paleta i eventualne povrate robe  od kupaca zbog reklamacija na kvantitet i kvalitet robe.</w:t>
            </w:r>
          </w:p>
          <w:p w14:paraId="5869C814" w14:textId="77777777" w:rsidR="005E1AED" w:rsidRPr="00A46DB5" w:rsidRDefault="00966F46" w:rsidP="00966F46">
            <w:pPr>
              <w:pStyle w:val="ListParagraph"/>
              <w:ind w:left="0"/>
              <w:jc w:val="both"/>
              <w:rPr>
                <w:rFonts w:cs="Tahoma"/>
                <w:lang w:val="sr-Latn-CS"/>
              </w:rPr>
            </w:pPr>
            <w:r w:rsidRPr="00304412">
              <w:rPr>
                <w:rFonts w:cs="Tahoma"/>
                <w:lang w:val="sr-Latn-CS"/>
              </w:rPr>
              <w:t>Cijene usluga prevoza robe za određene prevozne relacije, utvrđivat će se</w:t>
            </w:r>
            <w:r w:rsidRPr="00304412">
              <w:rPr>
                <w:rFonts w:cs="Tahoma"/>
                <w:b/>
                <w:lang w:val="sr-Latn-CS"/>
              </w:rPr>
              <w:t xml:space="preserve"> </w:t>
            </w:r>
            <w:r w:rsidRPr="00304412">
              <w:rPr>
                <w:rFonts w:cs="Tahoma"/>
                <w:lang w:val="sr-Latn-CS"/>
              </w:rPr>
              <w:t>sporazumno za svaki konkretan slučaj, te definisati prilogom ovog Ugovora.</w:t>
            </w:r>
          </w:p>
          <w:p w14:paraId="6D2D823A" w14:textId="77777777" w:rsidR="00966F46" w:rsidRPr="00A46DB5" w:rsidRDefault="00966F46" w:rsidP="00966F46">
            <w:pPr>
              <w:pStyle w:val="ListParagraph"/>
              <w:ind w:left="0"/>
              <w:jc w:val="both"/>
              <w:rPr>
                <w:rFonts w:cs="Tahoma"/>
                <w:lang w:val="sr-Latn-CS"/>
              </w:rPr>
            </w:pPr>
          </w:p>
        </w:tc>
        <w:tc>
          <w:tcPr>
            <w:tcW w:w="5494" w:type="dxa"/>
            <w:noWrap/>
          </w:tcPr>
          <w:p w14:paraId="05E9D88B" w14:textId="77777777" w:rsidR="003A209C" w:rsidRPr="00A46DB5" w:rsidRDefault="003A209C" w:rsidP="003A209C">
            <w:pPr>
              <w:pStyle w:val="NoSpacing"/>
              <w:rPr>
                <w:rFonts w:ascii="Tahoma" w:hAnsi="Tahoma" w:cs="Tahoma"/>
                <w:b/>
                <w:sz w:val="20"/>
                <w:szCs w:val="20"/>
                <w:lang w:val="ru-RU"/>
              </w:rPr>
            </w:pPr>
            <w:r w:rsidRPr="00A46DB5">
              <w:rPr>
                <w:rFonts w:ascii="Tahoma" w:hAnsi="Tahoma" w:cs="Tahoma"/>
                <w:b/>
                <w:sz w:val="20"/>
                <w:szCs w:val="20"/>
                <w:lang w:val="ru-RU"/>
              </w:rPr>
              <w:t>Статья 5</w:t>
            </w:r>
          </w:p>
          <w:p w14:paraId="77250E81" w14:textId="77777777" w:rsidR="003A209C" w:rsidRPr="00A46DB5" w:rsidRDefault="003A209C" w:rsidP="004217FA">
            <w:pPr>
              <w:pStyle w:val="NoSpacing"/>
              <w:jc w:val="both"/>
              <w:rPr>
                <w:rFonts w:ascii="Tahoma" w:hAnsi="Tahoma" w:cs="Tahoma"/>
                <w:sz w:val="20"/>
                <w:szCs w:val="20"/>
                <w:lang w:val="ru-RU"/>
              </w:rPr>
            </w:pPr>
            <w:r w:rsidRPr="00A46DB5">
              <w:rPr>
                <w:rFonts w:ascii="Tahoma" w:hAnsi="Tahoma" w:cs="Tahoma"/>
                <w:sz w:val="20"/>
                <w:szCs w:val="20"/>
                <w:lang w:val="ru-RU"/>
              </w:rPr>
              <w:t xml:space="preserve">     Заказчик обязан за оказанные услуги транспортировки Перевозчику платить договорную цену </w:t>
            </w:r>
            <w:r w:rsidRPr="00A46DB5">
              <w:rPr>
                <w:rStyle w:val="hps"/>
                <w:rFonts w:ascii="Tahoma" w:hAnsi="Tahoma" w:cs="Tahoma"/>
                <w:sz w:val="20"/>
                <w:szCs w:val="20"/>
                <w:lang w:val="ru-RU"/>
              </w:rPr>
              <w:t>транспортировки</w:t>
            </w:r>
            <w:r w:rsidRPr="00A46DB5">
              <w:rPr>
                <w:rFonts w:ascii="Tahoma" w:hAnsi="Tahoma" w:cs="Tahoma"/>
                <w:sz w:val="20"/>
                <w:szCs w:val="20"/>
                <w:lang w:val="ru-RU"/>
              </w:rPr>
              <w:t xml:space="preserve">, которая будет определена в приложении к настоящему Договору. </w:t>
            </w:r>
            <w:r w:rsidRPr="00A46DB5">
              <w:rPr>
                <w:rStyle w:val="hps"/>
                <w:rFonts w:ascii="Tahoma" w:hAnsi="Tahoma" w:cs="Tahoma"/>
                <w:sz w:val="20"/>
                <w:szCs w:val="20"/>
                <w:lang w:val="ru-RU"/>
              </w:rPr>
              <w:t>Цена</w:t>
            </w:r>
            <w:r w:rsidRPr="00A46DB5">
              <w:rPr>
                <w:rFonts w:ascii="Tahoma" w:hAnsi="Tahoma" w:cs="Tahoma"/>
                <w:sz w:val="20"/>
                <w:szCs w:val="20"/>
                <w:lang w:val="ru-RU"/>
              </w:rPr>
              <w:t xml:space="preserve"> </w:t>
            </w:r>
            <w:r w:rsidRPr="00A46DB5">
              <w:rPr>
                <w:rStyle w:val="hps"/>
                <w:rFonts w:ascii="Tahoma" w:hAnsi="Tahoma" w:cs="Tahoma"/>
                <w:sz w:val="20"/>
                <w:szCs w:val="20"/>
                <w:lang w:val="ru-RU"/>
              </w:rPr>
              <w:t>транспортировки</w:t>
            </w:r>
            <w:r w:rsidRPr="00A46DB5">
              <w:rPr>
                <w:rFonts w:ascii="Tahoma" w:hAnsi="Tahoma" w:cs="Tahoma"/>
                <w:sz w:val="20"/>
                <w:szCs w:val="20"/>
                <w:lang w:val="ru-RU"/>
              </w:rPr>
              <w:t xml:space="preserve"> </w:t>
            </w:r>
            <w:r w:rsidRPr="00A46DB5">
              <w:rPr>
                <w:rStyle w:val="hps"/>
                <w:rFonts w:ascii="Tahoma" w:hAnsi="Tahoma" w:cs="Tahoma"/>
                <w:sz w:val="20"/>
                <w:szCs w:val="20"/>
                <w:lang w:val="ru-RU"/>
              </w:rPr>
              <w:t>может быть изменена только</w:t>
            </w:r>
            <w:r w:rsidRPr="00A46DB5">
              <w:rPr>
                <w:rFonts w:ascii="Tahoma" w:hAnsi="Tahoma" w:cs="Tahoma"/>
                <w:sz w:val="20"/>
                <w:szCs w:val="20"/>
                <w:lang w:val="ru-RU"/>
              </w:rPr>
              <w:t xml:space="preserve"> </w:t>
            </w:r>
            <w:r w:rsidRPr="00A46DB5">
              <w:rPr>
                <w:rStyle w:val="hps"/>
                <w:rFonts w:ascii="Tahoma" w:hAnsi="Tahoma" w:cs="Tahoma"/>
                <w:sz w:val="20"/>
                <w:szCs w:val="20"/>
                <w:lang w:val="ru-RU"/>
              </w:rPr>
              <w:t>по взаимному письменному</w:t>
            </w:r>
            <w:r w:rsidRPr="00A46DB5">
              <w:rPr>
                <w:rFonts w:ascii="Tahoma" w:hAnsi="Tahoma" w:cs="Tahoma"/>
                <w:sz w:val="20"/>
                <w:szCs w:val="20"/>
                <w:lang w:val="ru-RU"/>
              </w:rPr>
              <w:t xml:space="preserve"> </w:t>
            </w:r>
            <w:r w:rsidRPr="00A46DB5">
              <w:rPr>
                <w:rStyle w:val="hps"/>
                <w:rFonts w:ascii="Tahoma" w:hAnsi="Tahoma" w:cs="Tahoma"/>
                <w:sz w:val="20"/>
                <w:szCs w:val="20"/>
                <w:lang w:val="ru-RU"/>
              </w:rPr>
              <w:t>согласию договорных сторон</w:t>
            </w:r>
            <w:r w:rsidRPr="00A46DB5">
              <w:rPr>
                <w:rFonts w:ascii="Tahoma" w:hAnsi="Tahoma" w:cs="Tahoma"/>
                <w:sz w:val="20"/>
                <w:szCs w:val="20"/>
                <w:lang w:val="ru-RU"/>
              </w:rPr>
              <w:t xml:space="preserve">, что будет определяться приложением к настоящему Договору. </w:t>
            </w:r>
          </w:p>
          <w:p w14:paraId="63AA6C0A" w14:textId="77777777" w:rsidR="003A209C" w:rsidRPr="00A46DB5" w:rsidRDefault="003A209C" w:rsidP="003A209C">
            <w:pPr>
              <w:pStyle w:val="NoSpacing"/>
              <w:jc w:val="both"/>
              <w:rPr>
                <w:rFonts w:ascii="Tahoma" w:hAnsi="Tahoma" w:cs="Tahoma"/>
                <w:sz w:val="20"/>
                <w:szCs w:val="20"/>
                <w:lang w:val="ru-RU"/>
              </w:rPr>
            </w:pPr>
            <w:r w:rsidRPr="00A46DB5">
              <w:rPr>
                <w:rFonts w:ascii="Tahoma" w:hAnsi="Tahoma" w:cs="Tahoma"/>
                <w:sz w:val="20"/>
                <w:szCs w:val="20"/>
                <w:lang w:val="ru-RU"/>
              </w:rPr>
              <w:t xml:space="preserve">     В цену перевозки включены все дополнительные затраты по дорожным сборам и сборам за проезд по мостам за загруженное и пустое транспортное средство, затраты таможенных терминалов, а также все другие транспортные затраты.</w:t>
            </w:r>
          </w:p>
          <w:p w14:paraId="00A73392" w14:textId="29722149" w:rsidR="009862DD" w:rsidRPr="00A46DB5" w:rsidRDefault="009862DD" w:rsidP="009862DD">
            <w:pPr>
              <w:spacing w:after="200"/>
              <w:contextualSpacing/>
              <w:jc w:val="both"/>
              <w:rPr>
                <w:rFonts w:eastAsia="Calibri" w:cs="Tahoma"/>
                <w:lang w:val="ru-RU" w:eastAsia="ru-RU" w:bidi="ru-RU"/>
              </w:rPr>
            </w:pPr>
            <w:r w:rsidRPr="00A46DB5">
              <w:rPr>
                <w:rFonts w:eastAsia="Calibri" w:cs="Tahoma"/>
                <w:lang w:val="ru-RU" w:eastAsia="ru-RU" w:bidi="ru-RU"/>
              </w:rPr>
              <w:t>В цену перевозки включается также возврат отгрузочной документации в место её получения (срок возврата максимум 24 часа с момента передачи товара в месте выгрузки), возврат пустых IBC-контейнеров от покупателей (срок возврата будет согласовываться между покупателем и отправителем оперативно), и, по необходимости, возврат пустых паллет и возможный возврат товара от покупателей из-за претензий к качеству и количеству товара.</w:t>
            </w:r>
          </w:p>
          <w:p w14:paraId="1BFF9B2B" w14:textId="47C07075" w:rsidR="005E1AED" w:rsidRPr="00A46DB5" w:rsidRDefault="003A209C" w:rsidP="003A209C">
            <w:pPr>
              <w:ind w:firstLine="0"/>
              <w:jc w:val="both"/>
              <w:rPr>
                <w:rFonts w:cs="Tahoma"/>
                <w:lang w:val="ru-RU"/>
              </w:rPr>
            </w:pPr>
            <w:r w:rsidRPr="00A46DB5">
              <w:rPr>
                <w:rFonts w:cs="Tahoma"/>
                <w:lang w:val="ru-RU"/>
              </w:rPr>
              <w:t xml:space="preserve">     Цены на услуги перевозки товара для некоторых специальных маршрутов согласуются в каждом индивидуальном случае, и определяются приложением к настоящему Договору</w:t>
            </w:r>
            <w:r w:rsidR="00A06C45" w:rsidRPr="00A46DB5">
              <w:rPr>
                <w:rFonts w:cs="Tahoma"/>
                <w:lang w:val="ru-RU"/>
              </w:rPr>
              <w:t>.</w:t>
            </w:r>
          </w:p>
        </w:tc>
      </w:tr>
      <w:tr w:rsidR="0008756D" w:rsidRPr="00A46DB5" w14:paraId="249BB2E7" w14:textId="77777777" w:rsidTr="00E46125">
        <w:tc>
          <w:tcPr>
            <w:tcW w:w="5494" w:type="dxa"/>
            <w:noWrap/>
          </w:tcPr>
          <w:p w14:paraId="2209AD92" w14:textId="6A60B84D" w:rsidR="00966F46" w:rsidRPr="00A46DB5" w:rsidRDefault="00966F46" w:rsidP="00966F46">
            <w:pPr>
              <w:ind w:firstLine="0"/>
              <w:rPr>
                <w:rFonts w:cs="Tahoma"/>
                <w:b/>
                <w:lang w:val="sr-Latn-CS"/>
              </w:rPr>
            </w:pPr>
            <w:r w:rsidRPr="00A46DB5">
              <w:rPr>
                <w:rFonts w:cs="Tahoma"/>
                <w:b/>
                <w:lang w:val="sr-Latn-CS"/>
              </w:rPr>
              <w:t>Član 6.</w:t>
            </w:r>
          </w:p>
          <w:p w14:paraId="68547E5F" w14:textId="77777777" w:rsidR="00966F46" w:rsidRPr="00A46DB5" w:rsidRDefault="00966F46" w:rsidP="00966F46">
            <w:pPr>
              <w:pStyle w:val="ListParagraph"/>
              <w:ind w:left="0"/>
              <w:jc w:val="both"/>
              <w:rPr>
                <w:rFonts w:cs="Tahoma"/>
                <w:lang w:val="sr-Latn-CS"/>
              </w:rPr>
            </w:pPr>
            <w:r w:rsidRPr="00A46DB5">
              <w:rPr>
                <w:rFonts w:cs="Tahoma"/>
                <w:lang w:val="sr-Latn-CS"/>
              </w:rPr>
              <w:t>Prevoznik će fakturisati svaku obavljenu uslugu za potrebe Naručiocu prevoza.</w:t>
            </w:r>
          </w:p>
          <w:p w14:paraId="0C80F588" w14:textId="77777777" w:rsidR="00966F46" w:rsidRPr="00A46DB5" w:rsidRDefault="00966F46" w:rsidP="00966F46">
            <w:pPr>
              <w:pStyle w:val="ListParagraph"/>
              <w:ind w:left="0"/>
              <w:jc w:val="both"/>
              <w:rPr>
                <w:rFonts w:cs="Tahoma"/>
                <w:lang w:val="sr-Latn-CS"/>
              </w:rPr>
            </w:pPr>
            <w:r w:rsidRPr="00A46DB5">
              <w:rPr>
                <w:rFonts w:cs="Tahoma"/>
                <w:lang w:val="sr-Latn-CS"/>
              </w:rPr>
              <w:t>Uz fakturu, Prevoznik je obavezan priložiti popunjena i ovjerena sljedeća dokumenta:</w:t>
            </w:r>
          </w:p>
          <w:p w14:paraId="44B944F3" w14:textId="700A508D" w:rsidR="007352EA" w:rsidRPr="00A46DB5" w:rsidRDefault="007352EA" w:rsidP="00966F46">
            <w:pPr>
              <w:pStyle w:val="ListParagraph"/>
              <w:numPr>
                <w:ilvl w:val="0"/>
                <w:numId w:val="9"/>
              </w:numPr>
              <w:jc w:val="both"/>
              <w:rPr>
                <w:rFonts w:cs="Tahoma"/>
                <w:lang w:val="sr-Latn-CS"/>
              </w:rPr>
            </w:pPr>
            <w:r w:rsidRPr="00A46DB5">
              <w:rPr>
                <w:rFonts w:cs="Tahoma"/>
                <w:lang w:val="sr-Latn-CS"/>
              </w:rPr>
              <w:t xml:space="preserve">dnevni </w:t>
            </w:r>
            <w:r w:rsidR="00A06C45" w:rsidRPr="00A46DB5">
              <w:rPr>
                <w:rFonts w:eastAsia="Calibri" w:cs="Tahoma"/>
              </w:rPr>
              <w:t>izvještaj o prevozu robe</w:t>
            </w:r>
          </w:p>
          <w:p w14:paraId="4A580EEA" w14:textId="77777777" w:rsidR="00966F46" w:rsidRPr="00A46DB5" w:rsidRDefault="00966F46" w:rsidP="00966F46">
            <w:pPr>
              <w:pStyle w:val="ListParagraph"/>
              <w:numPr>
                <w:ilvl w:val="0"/>
                <w:numId w:val="9"/>
              </w:numPr>
              <w:jc w:val="both"/>
              <w:rPr>
                <w:rFonts w:cs="Tahoma"/>
                <w:lang w:val="sr-Latn-CS"/>
              </w:rPr>
            </w:pPr>
            <w:r w:rsidRPr="00A46DB5">
              <w:rPr>
                <w:rFonts w:cs="Tahoma"/>
                <w:lang w:val="sr-Latn-CS"/>
              </w:rPr>
              <w:t>otpremicu robe</w:t>
            </w:r>
          </w:p>
          <w:p w14:paraId="1B78748E" w14:textId="495BBBA5" w:rsidR="009862DD" w:rsidRPr="00A46DB5" w:rsidRDefault="00966F46" w:rsidP="00966F46">
            <w:pPr>
              <w:pStyle w:val="ListParagraph"/>
              <w:numPr>
                <w:ilvl w:val="0"/>
                <w:numId w:val="9"/>
              </w:numPr>
              <w:jc w:val="both"/>
              <w:rPr>
                <w:rFonts w:cs="Tahoma"/>
                <w:lang w:val="sr-Latn-CS"/>
              </w:rPr>
            </w:pPr>
            <w:r w:rsidRPr="00A46DB5">
              <w:rPr>
                <w:rFonts w:cs="Tahoma"/>
                <w:lang w:val="sr-Latn-CS"/>
              </w:rPr>
              <w:t xml:space="preserve">nalog o izvršenom prevozu </w:t>
            </w:r>
          </w:p>
          <w:p w14:paraId="2981168B" w14:textId="442F8772" w:rsidR="007352EA" w:rsidRPr="00A46DB5" w:rsidRDefault="007352EA" w:rsidP="00966F46">
            <w:pPr>
              <w:pStyle w:val="ListParagraph"/>
              <w:numPr>
                <w:ilvl w:val="0"/>
                <w:numId w:val="9"/>
              </w:numPr>
              <w:jc w:val="both"/>
              <w:rPr>
                <w:rFonts w:cs="Tahoma"/>
                <w:lang w:val="sr-Latn-CS"/>
              </w:rPr>
            </w:pPr>
            <w:r w:rsidRPr="00A46DB5">
              <w:rPr>
                <w:rFonts w:cs="Tahoma"/>
                <w:lang w:val="sr-Latn-CS"/>
              </w:rPr>
              <w:t>faktura</w:t>
            </w:r>
          </w:p>
          <w:p w14:paraId="6B2F1D7C" w14:textId="474F9C2E" w:rsidR="00966F46" w:rsidRPr="00A46DB5" w:rsidRDefault="007352EA" w:rsidP="00966F46">
            <w:pPr>
              <w:pStyle w:val="ListParagraph"/>
              <w:numPr>
                <w:ilvl w:val="0"/>
                <w:numId w:val="9"/>
              </w:numPr>
              <w:jc w:val="both"/>
              <w:rPr>
                <w:rFonts w:cs="Tahoma"/>
                <w:lang w:val="sr-Latn-CS"/>
              </w:rPr>
            </w:pPr>
            <w:r w:rsidRPr="00A46DB5">
              <w:rPr>
                <w:rFonts w:cs="Tahoma"/>
                <w:lang w:val="sr-Latn-CS"/>
              </w:rPr>
              <w:t>uvjerenje o kvalitetu</w:t>
            </w:r>
          </w:p>
          <w:p w14:paraId="46DB693A" w14:textId="4029313C" w:rsidR="007352EA" w:rsidRPr="00A46DB5" w:rsidRDefault="007352EA" w:rsidP="00966F46">
            <w:pPr>
              <w:pStyle w:val="ListParagraph"/>
              <w:numPr>
                <w:ilvl w:val="0"/>
                <w:numId w:val="9"/>
              </w:numPr>
              <w:jc w:val="both"/>
              <w:rPr>
                <w:rFonts w:cs="Tahoma"/>
                <w:lang w:val="sr-Latn-CS"/>
              </w:rPr>
            </w:pPr>
            <w:r w:rsidRPr="00A46DB5">
              <w:rPr>
                <w:rFonts w:cs="Tahoma"/>
                <w:lang w:val="sr-Latn-CS"/>
              </w:rPr>
              <w:t>sigurnosno-tehnički listovi</w:t>
            </w:r>
          </w:p>
          <w:p w14:paraId="48430392" w14:textId="0752974D" w:rsidR="007352EA" w:rsidRPr="00A46DB5" w:rsidRDefault="007352EA" w:rsidP="00966F46">
            <w:pPr>
              <w:pStyle w:val="ListParagraph"/>
              <w:numPr>
                <w:ilvl w:val="0"/>
                <w:numId w:val="9"/>
              </w:numPr>
              <w:jc w:val="both"/>
              <w:rPr>
                <w:rFonts w:cs="Tahoma"/>
                <w:lang w:val="sr-Latn-CS"/>
              </w:rPr>
            </w:pPr>
            <w:r w:rsidRPr="00A46DB5">
              <w:rPr>
                <w:rFonts w:cs="Tahoma"/>
                <w:lang w:val="sr-Latn-CS"/>
              </w:rPr>
              <w:lastRenderedPageBreak/>
              <w:t>međuskladišnice</w:t>
            </w:r>
          </w:p>
          <w:p w14:paraId="098B1629" w14:textId="77777777" w:rsidR="005E1AED" w:rsidRPr="00A46DB5" w:rsidRDefault="00966F46" w:rsidP="00966F46">
            <w:pPr>
              <w:pStyle w:val="ListParagraph"/>
              <w:numPr>
                <w:ilvl w:val="0"/>
                <w:numId w:val="9"/>
              </w:numPr>
              <w:jc w:val="both"/>
              <w:rPr>
                <w:rFonts w:cs="Tahoma"/>
                <w:lang w:val="sr-Latn-CS"/>
              </w:rPr>
            </w:pPr>
            <w:r w:rsidRPr="00A46DB5">
              <w:rPr>
                <w:rFonts w:cs="Tahoma"/>
                <w:lang w:val="sr-Latn-CS"/>
              </w:rPr>
              <w:t xml:space="preserve"> kompletnu dokumentaciju o izvršenom prevozu robe potpisane od strane primaoca robe.</w:t>
            </w:r>
          </w:p>
          <w:p w14:paraId="1B055BB6" w14:textId="77777777" w:rsidR="007352EA" w:rsidRPr="00A46DB5" w:rsidRDefault="007352EA" w:rsidP="007352EA">
            <w:pPr>
              <w:jc w:val="both"/>
              <w:rPr>
                <w:rFonts w:cs="Tahoma"/>
                <w:lang w:val="sr-Latn-CS"/>
              </w:rPr>
            </w:pPr>
          </w:p>
          <w:p w14:paraId="2E0165F9" w14:textId="77777777" w:rsidR="007352EA" w:rsidRPr="00A46DB5" w:rsidRDefault="007352EA" w:rsidP="007352EA">
            <w:pPr>
              <w:jc w:val="both"/>
              <w:rPr>
                <w:rFonts w:eastAsia="Calibri" w:cs="Tahoma"/>
              </w:rPr>
            </w:pPr>
            <w:r w:rsidRPr="00A46DB5">
              <w:rPr>
                <w:rFonts w:eastAsia="Calibri" w:cs="Tahoma"/>
              </w:rPr>
              <w:t>Prevoznik je dužan da prvi naredni radni  dan nakon isporuke dostavi povratnu dokumentaciju ovjerenu od strane primaoca  na mjesto preuzianja robe kao dokaz da je isporuka realizovana. Za svako gubljenje i nedostavljanje povratne dokumentacije smatrat će se da roba nije dostavljena kupcu i prevoznik će biti fakturno terećen za iznos  fakture neisporučene pošiljke.</w:t>
            </w:r>
          </w:p>
          <w:p w14:paraId="6A1E787E" w14:textId="77777777" w:rsidR="007352EA" w:rsidRPr="00A46DB5" w:rsidRDefault="007352EA" w:rsidP="007352EA">
            <w:pPr>
              <w:jc w:val="both"/>
              <w:rPr>
                <w:rFonts w:cs="Tahoma"/>
              </w:rPr>
            </w:pPr>
          </w:p>
          <w:p w14:paraId="46A653AC" w14:textId="77777777" w:rsidR="00966F46" w:rsidRPr="00A46DB5" w:rsidRDefault="00966F46" w:rsidP="00966F46">
            <w:pPr>
              <w:pStyle w:val="ListParagraph"/>
              <w:ind w:left="795" w:firstLine="0"/>
              <w:jc w:val="both"/>
              <w:rPr>
                <w:rFonts w:cs="Tahoma"/>
                <w:lang w:val="sr-Latn-CS"/>
              </w:rPr>
            </w:pPr>
          </w:p>
          <w:p w14:paraId="37DDDCF7" w14:textId="0856043D" w:rsidR="007352EA" w:rsidRPr="00A46DB5" w:rsidRDefault="007352EA" w:rsidP="007352EA">
            <w:pPr>
              <w:pStyle w:val="ListParagraph"/>
              <w:ind w:left="795" w:firstLine="0"/>
              <w:jc w:val="both"/>
              <w:rPr>
                <w:rFonts w:cs="Tahoma"/>
                <w:lang w:val="sr-Latn-CS"/>
              </w:rPr>
            </w:pPr>
          </w:p>
        </w:tc>
        <w:tc>
          <w:tcPr>
            <w:tcW w:w="5494" w:type="dxa"/>
            <w:noWrap/>
          </w:tcPr>
          <w:p w14:paraId="5572C0CD" w14:textId="77777777" w:rsidR="003A209C" w:rsidRPr="00A46DB5" w:rsidRDefault="003A209C" w:rsidP="003A209C">
            <w:pPr>
              <w:pStyle w:val="NoSpacing"/>
              <w:rPr>
                <w:rFonts w:ascii="Tahoma" w:hAnsi="Tahoma" w:cs="Tahoma"/>
                <w:b/>
                <w:sz w:val="20"/>
                <w:szCs w:val="20"/>
                <w:lang w:val="ru-RU"/>
              </w:rPr>
            </w:pPr>
            <w:r w:rsidRPr="00A46DB5">
              <w:rPr>
                <w:rFonts w:ascii="Tahoma" w:hAnsi="Tahoma" w:cs="Tahoma"/>
                <w:b/>
                <w:sz w:val="20"/>
                <w:szCs w:val="20"/>
                <w:lang w:val="ru-RU"/>
              </w:rPr>
              <w:lastRenderedPageBreak/>
              <w:t>Статья 6</w:t>
            </w:r>
          </w:p>
          <w:p w14:paraId="2E5B66D8" w14:textId="77777777" w:rsidR="003A209C" w:rsidRPr="00A46DB5" w:rsidRDefault="003A209C" w:rsidP="003A209C">
            <w:pPr>
              <w:pStyle w:val="NoSpacing"/>
              <w:jc w:val="both"/>
              <w:rPr>
                <w:rFonts w:ascii="Tahoma" w:hAnsi="Tahoma" w:cs="Tahoma"/>
                <w:sz w:val="20"/>
                <w:szCs w:val="20"/>
                <w:lang w:val="ru-RU"/>
              </w:rPr>
            </w:pPr>
            <w:r w:rsidRPr="00A46DB5">
              <w:rPr>
                <w:rFonts w:ascii="Tahoma" w:hAnsi="Tahoma" w:cs="Tahoma"/>
                <w:sz w:val="20"/>
                <w:szCs w:val="20"/>
                <w:lang w:val="ru-RU"/>
              </w:rPr>
              <w:t xml:space="preserve">     Перевозчик будет выставлять счет-фактуру за каждую оказанную Заказчику услугу.</w:t>
            </w:r>
          </w:p>
          <w:p w14:paraId="0385354E" w14:textId="77777777" w:rsidR="003A209C" w:rsidRPr="00A46DB5" w:rsidRDefault="003A209C" w:rsidP="003A209C">
            <w:pPr>
              <w:pStyle w:val="NoSpacing"/>
              <w:jc w:val="both"/>
              <w:rPr>
                <w:rFonts w:ascii="Tahoma" w:hAnsi="Tahoma" w:cs="Tahoma"/>
                <w:sz w:val="20"/>
                <w:szCs w:val="20"/>
                <w:lang w:val="ru-RU"/>
              </w:rPr>
            </w:pPr>
            <w:r w:rsidRPr="00A46DB5">
              <w:rPr>
                <w:rFonts w:ascii="Tahoma" w:hAnsi="Tahoma" w:cs="Tahoma"/>
                <w:sz w:val="20"/>
                <w:szCs w:val="20"/>
                <w:lang w:val="ru-RU"/>
              </w:rPr>
              <w:t xml:space="preserve">     К счету-фактуре Перевозчик обязан приложить заполненные и заверенные документы, а именно: </w:t>
            </w:r>
          </w:p>
          <w:p w14:paraId="5ADD9A14" w14:textId="026CD48D" w:rsidR="009862DD" w:rsidRPr="00A46DB5" w:rsidRDefault="009862DD" w:rsidP="00643531">
            <w:pPr>
              <w:pStyle w:val="NoSpacing"/>
              <w:numPr>
                <w:ilvl w:val="0"/>
                <w:numId w:val="13"/>
              </w:numPr>
              <w:jc w:val="both"/>
              <w:rPr>
                <w:rFonts w:ascii="Tahoma" w:hAnsi="Tahoma" w:cs="Tahoma"/>
                <w:sz w:val="20"/>
                <w:szCs w:val="20"/>
                <w:lang w:val="ru-RU"/>
              </w:rPr>
            </w:pPr>
            <w:r w:rsidRPr="00A46DB5">
              <w:rPr>
                <w:rFonts w:ascii="Tahoma" w:hAnsi="Tahoma" w:cs="Tahoma"/>
                <w:sz w:val="20"/>
                <w:szCs w:val="20"/>
                <w:lang w:val="ru-RU" w:eastAsia="ru-RU" w:bidi="ru-RU"/>
              </w:rPr>
              <w:t>ежедневные отчеты о перевозке товара</w:t>
            </w:r>
          </w:p>
          <w:p w14:paraId="205A7589" w14:textId="77777777" w:rsidR="009862DD" w:rsidRPr="00A46DB5" w:rsidRDefault="009862DD" w:rsidP="00643531">
            <w:pPr>
              <w:pStyle w:val="NoSpacing"/>
              <w:numPr>
                <w:ilvl w:val="0"/>
                <w:numId w:val="13"/>
              </w:numPr>
              <w:jc w:val="both"/>
              <w:rPr>
                <w:rFonts w:ascii="Tahoma" w:hAnsi="Tahoma" w:cs="Tahoma"/>
                <w:sz w:val="20"/>
                <w:szCs w:val="20"/>
                <w:lang w:val="ru-RU"/>
              </w:rPr>
            </w:pPr>
            <w:r w:rsidRPr="00A46DB5">
              <w:rPr>
                <w:rFonts w:ascii="Tahoma" w:hAnsi="Tahoma" w:cs="Tahoma"/>
                <w:sz w:val="20"/>
                <w:szCs w:val="20"/>
                <w:lang w:val="ru-RU"/>
              </w:rPr>
              <w:t>отгрузочную накладную</w:t>
            </w:r>
          </w:p>
          <w:p w14:paraId="1A73BEAC" w14:textId="0FA82722" w:rsidR="009862DD" w:rsidRPr="00A46DB5" w:rsidRDefault="009862DD" w:rsidP="00643531">
            <w:pPr>
              <w:pStyle w:val="NoSpacing"/>
              <w:numPr>
                <w:ilvl w:val="0"/>
                <w:numId w:val="13"/>
              </w:numPr>
              <w:jc w:val="both"/>
              <w:rPr>
                <w:rFonts w:ascii="Tahoma" w:hAnsi="Tahoma" w:cs="Tahoma"/>
                <w:sz w:val="20"/>
                <w:szCs w:val="20"/>
                <w:lang w:val="ru-RU"/>
              </w:rPr>
            </w:pPr>
            <w:r w:rsidRPr="00A46DB5">
              <w:rPr>
                <w:rFonts w:ascii="Tahoma" w:hAnsi="Tahoma" w:cs="Tahoma"/>
                <w:sz w:val="20"/>
                <w:szCs w:val="20"/>
                <w:lang w:val="ru-RU"/>
              </w:rPr>
              <w:t>подтверждение об осуществленной перевозки</w:t>
            </w:r>
          </w:p>
          <w:p w14:paraId="360BD0B6" w14:textId="7E52A922" w:rsidR="00473112" w:rsidRPr="00A46DB5" w:rsidRDefault="00473112" w:rsidP="00643531">
            <w:pPr>
              <w:pStyle w:val="NoSpacing"/>
              <w:numPr>
                <w:ilvl w:val="0"/>
                <w:numId w:val="13"/>
              </w:numPr>
              <w:jc w:val="both"/>
              <w:rPr>
                <w:rFonts w:ascii="Tahoma" w:hAnsi="Tahoma" w:cs="Tahoma"/>
                <w:sz w:val="20"/>
                <w:szCs w:val="20"/>
                <w:lang w:val="ru-RU"/>
              </w:rPr>
            </w:pPr>
            <w:r w:rsidRPr="00A46DB5">
              <w:rPr>
                <w:rFonts w:ascii="Tahoma" w:hAnsi="Tahoma" w:cs="Tahoma"/>
                <w:sz w:val="20"/>
                <w:szCs w:val="20"/>
                <w:lang w:val="ru-RU"/>
              </w:rPr>
              <w:t>счет-фактуру</w:t>
            </w:r>
          </w:p>
          <w:p w14:paraId="3EE7FB13" w14:textId="6497D06E" w:rsidR="009862DD" w:rsidRPr="00A46DB5" w:rsidRDefault="009862DD" w:rsidP="00643531">
            <w:pPr>
              <w:pStyle w:val="NoSpacing"/>
              <w:numPr>
                <w:ilvl w:val="0"/>
                <w:numId w:val="13"/>
              </w:numPr>
              <w:jc w:val="both"/>
              <w:rPr>
                <w:rFonts w:ascii="Tahoma" w:hAnsi="Tahoma" w:cs="Tahoma"/>
                <w:sz w:val="20"/>
                <w:szCs w:val="20"/>
                <w:lang w:val="ru-RU"/>
              </w:rPr>
            </w:pPr>
            <w:r w:rsidRPr="00A46DB5">
              <w:rPr>
                <w:rFonts w:ascii="Tahoma" w:hAnsi="Tahoma" w:cs="Tahoma"/>
                <w:sz w:val="20"/>
                <w:szCs w:val="20"/>
                <w:lang w:val="ru-RU" w:eastAsia="ru-RU" w:bidi="ru-RU"/>
              </w:rPr>
              <w:t>сертификаты качества</w:t>
            </w:r>
          </w:p>
          <w:p w14:paraId="0A97680B" w14:textId="77777777" w:rsidR="00BF598A" w:rsidRPr="00A46DB5" w:rsidRDefault="00BF598A" w:rsidP="00BF598A">
            <w:pPr>
              <w:pStyle w:val="NoSpacing"/>
              <w:numPr>
                <w:ilvl w:val="0"/>
                <w:numId w:val="13"/>
              </w:numPr>
              <w:jc w:val="both"/>
              <w:rPr>
                <w:rFonts w:ascii="Tahoma" w:hAnsi="Tahoma" w:cs="Tahoma"/>
                <w:sz w:val="20"/>
                <w:szCs w:val="20"/>
                <w:lang w:val="ru-RU"/>
              </w:rPr>
            </w:pPr>
            <w:r w:rsidRPr="00A46DB5">
              <w:rPr>
                <w:rFonts w:ascii="Tahoma" w:hAnsi="Tahoma" w:cs="Tahoma"/>
                <w:sz w:val="20"/>
                <w:szCs w:val="20"/>
                <w:lang w:val="ru-RU" w:eastAsia="ru-RU" w:bidi="ru-RU"/>
              </w:rPr>
              <w:t>технические паспорта безопасности</w:t>
            </w:r>
          </w:p>
          <w:p w14:paraId="40F20510" w14:textId="6D7F23CB" w:rsidR="009862DD" w:rsidRPr="00A46DB5" w:rsidRDefault="009862DD" w:rsidP="00643531">
            <w:pPr>
              <w:pStyle w:val="NoSpacing"/>
              <w:numPr>
                <w:ilvl w:val="0"/>
                <w:numId w:val="13"/>
              </w:numPr>
              <w:jc w:val="both"/>
              <w:rPr>
                <w:rFonts w:ascii="Tahoma" w:hAnsi="Tahoma" w:cs="Tahoma"/>
                <w:sz w:val="20"/>
                <w:szCs w:val="20"/>
                <w:lang w:val="ru-RU"/>
              </w:rPr>
            </w:pPr>
            <w:r w:rsidRPr="00A46DB5">
              <w:rPr>
                <w:rFonts w:ascii="Tahoma" w:hAnsi="Tahoma" w:cs="Tahoma"/>
                <w:sz w:val="20"/>
                <w:szCs w:val="20"/>
                <w:lang w:val="ru-RU" w:eastAsia="ru-RU" w:bidi="ru-RU"/>
              </w:rPr>
              <w:lastRenderedPageBreak/>
              <w:t>передаточные складские накладные</w:t>
            </w:r>
          </w:p>
          <w:p w14:paraId="182D856F" w14:textId="77777777" w:rsidR="003A209C" w:rsidRPr="00A46DB5" w:rsidRDefault="003A209C" w:rsidP="00643531">
            <w:pPr>
              <w:pStyle w:val="NoSpacing"/>
              <w:numPr>
                <w:ilvl w:val="0"/>
                <w:numId w:val="13"/>
              </w:numPr>
              <w:jc w:val="both"/>
              <w:rPr>
                <w:rFonts w:ascii="Tahoma" w:hAnsi="Tahoma" w:cs="Tahoma"/>
                <w:sz w:val="20"/>
                <w:szCs w:val="20"/>
                <w:lang w:val="ru-RU"/>
              </w:rPr>
            </w:pPr>
            <w:r w:rsidRPr="00A46DB5">
              <w:rPr>
                <w:rFonts w:ascii="Tahoma" w:hAnsi="Tahoma" w:cs="Tahoma"/>
                <w:sz w:val="20"/>
                <w:szCs w:val="20"/>
                <w:lang w:val="ru-RU"/>
              </w:rPr>
              <w:t xml:space="preserve">комплект документов об осуществленной перевозке, подписанный получателем товара. </w:t>
            </w:r>
          </w:p>
          <w:p w14:paraId="36155766" w14:textId="77777777" w:rsidR="00643531" w:rsidRPr="00A46DB5" w:rsidRDefault="00643531" w:rsidP="00643531">
            <w:pPr>
              <w:spacing w:after="200"/>
              <w:ind w:left="360" w:firstLine="0"/>
              <w:contextualSpacing/>
              <w:jc w:val="both"/>
              <w:rPr>
                <w:rFonts w:eastAsia="Calibri" w:cs="Tahoma"/>
                <w:lang w:val="ru-RU" w:eastAsia="ru-RU" w:bidi="ru-RU"/>
              </w:rPr>
            </w:pPr>
          </w:p>
          <w:p w14:paraId="209EDB9C" w14:textId="095BC52B" w:rsidR="00643531" w:rsidRPr="00A46DB5" w:rsidRDefault="00643531" w:rsidP="00643531">
            <w:pPr>
              <w:spacing w:after="200"/>
              <w:ind w:left="360" w:firstLine="0"/>
              <w:contextualSpacing/>
              <w:jc w:val="both"/>
              <w:rPr>
                <w:rFonts w:eastAsia="Calibri" w:cs="Tahoma"/>
                <w:lang w:val="ru-RU" w:eastAsia="ru-RU" w:bidi="ru-RU"/>
              </w:rPr>
            </w:pPr>
            <w:r w:rsidRPr="00A46DB5">
              <w:rPr>
                <w:rFonts w:eastAsia="Calibri" w:cs="Tahoma"/>
                <w:lang w:val="ru-RU" w:eastAsia="ru-RU" w:bidi="ru-RU"/>
              </w:rPr>
              <w:t>Перевозчик обязан в первый после поставки рабочий день предоставить заверенную получателем возвратную документацию в пункт получения товара, в качестве доказательства того, что поставка была реализована. Любая утрата или недоставка возвратной документации считается недоставкой товара покупателю, и перевозчику будет выставлен счет-фактура на сумму счета не поставленного груза.</w:t>
            </w:r>
          </w:p>
          <w:p w14:paraId="2564BC62" w14:textId="77777777" w:rsidR="005E1AED" w:rsidRPr="00A46DB5" w:rsidRDefault="005E1AED" w:rsidP="008540AA">
            <w:pPr>
              <w:ind w:firstLine="0"/>
              <w:jc w:val="both"/>
              <w:rPr>
                <w:rFonts w:cs="Tahoma"/>
                <w:lang w:val="ru-RU"/>
              </w:rPr>
            </w:pPr>
          </w:p>
        </w:tc>
      </w:tr>
      <w:tr w:rsidR="0008756D" w:rsidRPr="00A46DB5" w14:paraId="311AB1A1" w14:textId="77777777" w:rsidTr="00E46125">
        <w:tc>
          <w:tcPr>
            <w:tcW w:w="5494" w:type="dxa"/>
            <w:noWrap/>
          </w:tcPr>
          <w:p w14:paraId="042AFD59" w14:textId="79D71214" w:rsidR="00966F46" w:rsidRPr="00A46DB5" w:rsidRDefault="00966F46" w:rsidP="00966F46">
            <w:pPr>
              <w:ind w:firstLine="0"/>
              <w:rPr>
                <w:rFonts w:cs="Tahoma"/>
                <w:b/>
                <w:lang w:val="sr-Latn-CS"/>
              </w:rPr>
            </w:pPr>
            <w:r w:rsidRPr="00A46DB5">
              <w:rPr>
                <w:rFonts w:cs="Tahoma"/>
                <w:b/>
                <w:lang w:val="sr-Latn-CS"/>
              </w:rPr>
              <w:lastRenderedPageBreak/>
              <w:t>Član 7.</w:t>
            </w:r>
          </w:p>
          <w:p w14:paraId="0045E001" w14:textId="77777777" w:rsidR="00966F46" w:rsidRPr="00A46DB5" w:rsidRDefault="00966F46" w:rsidP="00966F46">
            <w:pPr>
              <w:pStyle w:val="ListParagraph"/>
              <w:ind w:left="0"/>
              <w:jc w:val="both"/>
              <w:rPr>
                <w:rFonts w:cs="Tahoma"/>
                <w:lang w:val="sr-Latn-CS"/>
              </w:rPr>
            </w:pPr>
            <w:r w:rsidRPr="00A46DB5">
              <w:rPr>
                <w:rFonts w:cs="Tahoma"/>
                <w:lang w:val="sr-Latn-CS"/>
              </w:rPr>
              <w:t>Svu robu preuzetu na prevoz, Prevoznik je obavezan predati na odredište u ispravnom stanju.</w:t>
            </w:r>
          </w:p>
          <w:p w14:paraId="13AF4156" w14:textId="77777777" w:rsidR="005E1AED" w:rsidRPr="00A46DB5" w:rsidRDefault="005E1AED" w:rsidP="005E1AED">
            <w:pPr>
              <w:ind w:firstLine="0"/>
              <w:jc w:val="both"/>
              <w:rPr>
                <w:rFonts w:cs="Tahoma"/>
              </w:rPr>
            </w:pPr>
          </w:p>
        </w:tc>
        <w:tc>
          <w:tcPr>
            <w:tcW w:w="5494" w:type="dxa"/>
            <w:noWrap/>
          </w:tcPr>
          <w:p w14:paraId="456A31D9" w14:textId="77777777" w:rsidR="003A209C" w:rsidRPr="00A46DB5" w:rsidRDefault="003A209C" w:rsidP="003A209C">
            <w:pPr>
              <w:pStyle w:val="NoSpacing"/>
              <w:rPr>
                <w:rFonts w:ascii="Tahoma" w:hAnsi="Tahoma" w:cs="Tahoma"/>
                <w:b/>
                <w:sz w:val="20"/>
                <w:szCs w:val="20"/>
                <w:lang w:val="ru-RU"/>
              </w:rPr>
            </w:pPr>
            <w:r w:rsidRPr="00A46DB5">
              <w:rPr>
                <w:rFonts w:ascii="Tahoma" w:hAnsi="Tahoma" w:cs="Tahoma"/>
                <w:b/>
                <w:sz w:val="20"/>
                <w:szCs w:val="20"/>
                <w:lang w:val="ru-RU"/>
              </w:rPr>
              <w:t>Статья 7</w:t>
            </w:r>
          </w:p>
          <w:p w14:paraId="16071D1E" w14:textId="77777777" w:rsidR="003A209C" w:rsidRPr="00A46DB5" w:rsidRDefault="003A209C" w:rsidP="003A209C">
            <w:pPr>
              <w:pStyle w:val="NoSpacing"/>
              <w:jc w:val="both"/>
              <w:rPr>
                <w:rFonts w:ascii="Tahoma" w:hAnsi="Tahoma" w:cs="Tahoma"/>
                <w:sz w:val="20"/>
                <w:szCs w:val="20"/>
                <w:lang w:val="ru-RU"/>
              </w:rPr>
            </w:pPr>
            <w:r w:rsidRPr="00A46DB5">
              <w:rPr>
                <w:rFonts w:ascii="Tahoma" w:hAnsi="Tahoma" w:cs="Tahoma"/>
                <w:sz w:val="20"/>
                <w:szCs w:val="20"/>
                <w:lang w:val="ru-RU"/>
              </w:rPr>
              <w:t xml:space="preserve">     Весь товар, принимаемый для перевозки, Перевозчик обязан передать в место назначения в исправном состоянии.   </w:t>
            </w:r>
          </w:p>
          <w:p w14:paraId="29F4D84C" w14:textId="77777777" w:rsidR="005E1AED" w:rsidRPr="00A46DB5" w:rsidRDefault="005E1AED" w:rsidP="005E1AED">
            <w:pPr>
              <w:widowControl w:val="0"/>
              <w:ind w:firstLine="0"/>
              <w:jc w:val="both"/>
              <w:rPr>
                <w:rFonts w:cs="Tahoma"/>
                <w:lang w:val="ru-RU"/>
              </w:rPr>
            </w:pPr>
          </w:p>
        </w:tc>
      </w:tr>
      <w:tr w:rsidR="0008756D" w:rsidRPr="00A46DB5" w14:paraId="4F8019C3" w14:textId="77777777" w:rsidTr="00E46125">
        <w:tc>
          <w:tcPr>
            <w:tcW w:w="5494" w:type="dxa"/>
            <w:noWrap/>
          </w:tcPr>
          <w:p w14:paraId="681D350B" w14:textId="77777777" w:rsidR="00966F46" w:rsidRPr="00A46DB5" w:rsidRDefault="00966F46" w:rsidP="00966F46">
            <w:pPr>
              <w:ind w:firstLine="0"/>
              <w:rPr>
                <w:rFonts w:cs="Tahoma"/>
                <w:b/>
                <w:lang w:val="sr-Latn-CS"/>
              </w:rPr>
            </w:pPr>
            <w:r w:rsidRPr="00A46DB5">
              <w:rPr>
                <w:rFonts w:cs="Tahoma"/>
                <w:b/>
                <w:lang w:val="sr-Latn-CS"/>
              </w:rPr>
              <w:t>Član 8.</w:t>
            </w:r>
          </w:p>
          <w:p w14:paraId="4388D2BE" w14:textId="1BF9A35F" w:rsidR="00966F46" w:rsidRPr="00A46DB5" w:rsidRDefault="00966F46" w:rsidP="00966F46">
            <w:pPr>
              <w:pStyle w:val="ListParagraph"/>
              <w:ind w:left="0"/>
              <w:jc w:val="both"/>
              <w:rPr>
                <w:rFonts w:cs="Tahoma"/>
                <w:lang w:val="sr-Latn-CS"/>
              </w:rPr>
            </w:pPr>
            <w:r w:rsidRPr="00A46DB5">
              <w:rPr>
                <w:rFonts w:cs="Tahoma"/>
                <w:lang w:val="sr-Latn-CS"/>
              </w:rPr>
              <w:t>Naručilac prevoza se obavezuje platiti račun utvrđen n</w:t>
            </w:r>
            <w:r w:rsidR="0086784D">
              <w:rPr>
                <w:rFonts w:cs="Tahoma"/>
                <w:lang w:val="sr-Latn-CS"/>
              </w:rPr>
              <w:t>a osnovu prevoznice u roku od ___</w:t>
            </w:r>
            <w:r w:rsidRPr="00A46DB5">
              <w:rPr>
                <w:rFonts w:cs="Tahoma"/>
                <w:lang w:val="sr-Latn-CS"/>
              </w:rPr>
              <w:t xml:space="preserve"> dana od dana prijema fakture, na žiro račun Prevoznika ili kompenzacijom za naftne derivate iz Rafinerije nafte Brod/Rafinerije ulja Modriča po cijeni definisanoj važećim cjenovnikom OPTIMA Grupe doo Banja Luka, na dan otpreme derivata.</w:t>
            </w:r>
          </w:p>
          <w:p w14:paraId="227C967D" w14:textId="77777777" w:rsidR="006908CB" w:rsidRPr="00A46DB5" w:rsidRDefault="006908CB" w:rsidP="00966F46">
            <w:pPr>
              <w:pStyle w:val="ListParagraph"/>
              <w:ind w:left="0"/>
              <w:jc w:val="both"/>
              <w:rPr>
                <w:rFonts w:cs="Tahoma"/>
              </w:rPr>
            </w:pPr>
          </w:p>
          <w:p w14:paraId="7309A481" w14:textId="77777777" w:rsidR="005E1AED" w:rsidRPr="00A46DB5" w:rsidRDefault="005E1AED" w:rsidP="005E1AED">
            <w:pPr>
              <w:ind w:firstLine="0"/>
              <w:jc w:val="both"/>
              <w:rPr>
                <w:rFonts w:cs="Tahoma"/>
                <w:lang w:val="sr-Latn-CS"/>
              </w:rPr>
            </w:pPr>
          </w:p>
        </w:tc>
        <w:tc>
          <w:tcPr>
            <w:tcW w:w="5494" w:type="dxa"/>
            <w:noWrap/>
          </w:tcPr>
          <w:p w14:paraId="53F8CEC4" w14:textId="77777777" w:rsidR="003A209C" w:rsidRPr="00A46DB5" w:rsidRDefault="003A209C" w:rsidP="003A209C">
            <w:pPr>
              <w:pStyle w:val="NoSpacing"/>
              <w:rPr>
                <w:rFonts w:ascii="Tahoma" w:hAnsi="Tahoma" w:cs="Tahoma"/>
                <w:b/>
                <w:sz w:val="20"/>
                <w:szCs w:val="20"/>
                <w:lang w:val="ru-RU"/>
              </w:rPr>
            </w:pPr>
            <w:r w:rsidRPr="00A46DB5">
              <w:rPr>
                <w:rFonts w:ascii="Tahoma" w:hAnsi="Tahoma" w:cs="Tahoma"/>
                <w:b/>
                <w:sz w:val="20"/>
                <w:szCs w:val="20"/>
                <w:lang w:val="ru-RU"/>
              </w:rPr>
              <w:t>Статья 8</w:t>
            </w:r>
          </w:p>
          <w:p w14:paraId="0B21103F" w14:textId="0DA3FB22" w:rsidR="003A209C" w:rsidRPr="00A46DB5" w:rsidRDefault="003A209C" w:rsidP="003A209C">
            <w:pPr>
              <w:pStyle w:val="NoSpacing"/>
              <w:jc w:val="both"/>
              <w:rPr>
                <w:rFonts w:ascii="Tahoma" w:hAnsi="Tahoma" w:cs="Tahoma"/>
                <w:sz w:val="20"/>
                <w:szCs w:val="20"/>
                <w:lang w:val="ru-RU"/>
              </w:rPr>
            </w:pPr>
            <w:r w:rsidRPr="00A46DB5">
              <w:rPr>
                <w:rFonts w:ascii="Tahoma" w:hAnsi="Tahoma" w:cs="Tahoma"/>
                <w:sz w:val="20"/>
                <w:szCs w:val="20"/>
                <w:lang w:val="ru-RU"/>
              </w:rPr>
              <w:t xml:space="preserve">     Заказчик обязуется оплатить счет, определенный на основании док</w:t>
            </w:r>
            <w:r w:rsidR="0086784D">
              <w:rPr>
                <w:rFonts w:ascii="Tahoma" w:hAnsi="Tahoma" w:cs="Tahoma"/>
                <w:sz w:val="20"/>
                <w:szCs w:val="20"/>
                <w:lang w:val="ru-RU"/>
              </w:rPr>
              <w:t>умента о перевозке, в течение ___</w:t>
            </w:r>
            <w:r w:rsidRPr="00A46DB5">
              <w:rPr>
                <w:rFonts w:ascii="Tahoma" w:hAnsi="Tahoma" w:cs="Tahoma"/>
                <w:sz w:val="20"/>
                <w:szCs w:val="20"/>
                <w:lang w:val="ru-RU"/>
              </w:rPr>
              <w:t xml:space="preserve"> дней со дня приема счета-фактуры, перечислением средств на расчетный счет Перевозчика,</w:t>
            </w:r>
            <w:r w:rsidR="00BF598A" w:rsidRPr="00A46DB5">
              <w:rPr>
                <w:rFonts w:ascii="Tahoma" w:hAnsi="Tahoma" w:cs="Tahoma"/>
                <w:sz w:val="20"/>
                <w:szCs w:val="20"/>
                <w:lang w:val="ru-RU"/>
              </w:rPr>
              <w:t xml:space="preserve"> или осуществлением компенсации </w:t>
            </w:r>
            <w:r w:rsidRPr="00A46DB5">
              <w:rPr>
                <w:rFonts w:ascii="Tahoma" w:hAnsi="Tahoma" w:cs="Tahoma"/>
                <w:sz w:val="20"/>
                <w:szCs w:val="20"/>
                <w:lang w:val="ru-RU"/>
              </w:rPr>
              <w:t>нефтепродуктами Нефтеперерабатывающего завода Брод</w:t>
            </w:r>
            <w:r w:rsidRPr="00A46DB5">
              <w:rPr>
                <w:rFonts w:ascii="Tahoma" w:hAnsi="Tahoma" w:cs="Tahoma"/>
                <w:sz w:val="20"/>
                <w:szCs w:val="20"/>
                <w:lang w:val="sr-Latn-BA"/>
              </w:rPr>
              <w:t>/</w:t>
            </w:r>
            <w:r w:rsidRPr="00A46DB5">
              <w:rPr>
                <w:rFonts w:ascii="Tahoma" w:hAnsi="Tahoma" w:cs="Tahoma"/>
                <w:sz w:val="20"/>
                <w:szCs w:val="20"/>
                <w:lang w:val="ru-RU"/>
              </w:rPr>
              <w:t>Масло-перерабатывающего заводе Модрича, по цене, определяемой действующим прейскурантом ООО «ОПТИМА Группа» Баня Лука в день отгрузки нефтепродуктов.</w:t>
            </w:r>
          </w:p>
          <w:p w14:paraId="0E78E89A" w14:textId="77777777" w:rsidR="005E1AED" w:rsidRPr="00A46DB5" w:rsidRDefault="005E1AED" w:rsidP="008540AA">
            <w:pPr>
              <w:widowControl w:val="0"/>
              <w:ind w:firstLine="0"/>
              <w:jc w:val="both"/>
              <w:rPr>
                <w:rFonts w:cs="Tahoma"/>
                <w:lang w:val="ru-RU"/>
              </w:rPr>
            </w:pPr>
          </w:p>
        </w:tc>
      </w:tr>
      <w:tr w:rsidR="0008756D" w:rsidRPr="00A46DB5" w14:paraId="148A1923" w14:textId="77777777" w:rsidTr="00E46125">
        <w:tc>
          <w:tcPr>
            <w:tcW w:w="5494" w:type="dxa"/>
            <w:noWrap/>
          </w:tcPr>
          <w:p w14:paraId="00692210" w14:textId="77777777" w:rsidR="00966F46" w:rsidRPr="00A46DB5" w:rsidRDefault="00966F46" w:rsidP="00966F46">
            <w:pPr>
              <w:ind w:firstLine="0"/>
              <w:rPr>
                <w:rFonts w:cs="Tahoma"/>
                <w:b/>
                <w:lang w:val="sr-Latn-CS"/>
              </w:rPr>
            </w:pPr>
            <w:r w:rsidRPr="00A46DB5">
              <w:rPr>
                <w:rFonts w:cs="Tahoma"/>
                <w:b/>
                <w:lang w:val="sr-Latn-CS"/>
              </w:rPr>
              <w:t>Č</w:t>
            </w:r>
            <w:r w:rsidRPr="00A46DB5">
              <w:rPr>
                <w:rFonts w:cs="Tahoma"/>
                <w:b/>
              </w:rPr>
              <w:t>lan</w:t>
            </w:r>
            <w:r w:rsidRPr="00A46DB5">
              <w:rPr>
                <w:rFonts w:cs="Tahoma"/>
                <w:b/>
                <w:lang w:val="sr-Latn-CS"/>
              </w:rPr>
              <w:t xml:space="preserve"> 9.</w:t>
            </w:r>
          </w:p>
          <w:p w14:paraId="39F23938" w14:textId="4FC3EBDF" w:rsidR="006908CB" w:rsidRDefault="006908CB" w:rsidP="006908CB">
            <w:pPr>
              <w:ind w:firstLine="0"/>
              <w:jc w:val="both"/>
              <w:rPr>
                <w:rFonts w:eastAsia="Calibri" w:cs="Tahoma"/>
              </w:rPr>
            </w:pPr>
            <w:r w:rsidRPr="00A46DB5">
              <w:rPr>
                <w:rFonts w:eastAsia="Calibri" w:cs="Tahoma"/>
              </w:rPr>
              <w:t>Za svako neobezbjeđivanje odgovarajućeg broja vozila u skladu sa potrebama naručioca na dnevnoj osnovi, naručilac prevoza će prevozniku fakturisati:</w:t>
            </w:r>
          </w:p>
          <w:p w14:paraId="2A3CA8A6" w14:textId="7368817D" w:rsidR="0086784D" w:rsidRDefault="0086784D" w:rsidP="006908CB">
            <w:pPr>
              <w:ind w:firstLine="0"/>
              <w:jc w:val="both"/>
              <w:rPr>
                <w:rFonts w:eastAsia="Calibri" w:cs="Tahoma"/>
              </w:rPr>
            </w:pPr>
          </w:p>
          <w:p w14:paraId="0B3C9C70" w14:textId="77777777" w:rsidR="0086784D" w:rsidRPr="00A46DB5" w:rsidRDefault="0086784D" w:rsidP="006908CB">
            <w:pPr>
              <w:ind w:firstLine="0"/>
              <w:jc w:val="both"/>
              <w:rPr>
                <w:rFonts w:eastAsia="Calibri" w:cs="Tahoma"/>
              </w:rPr>
            </w:pPr>
          </w:p>
          <w:p w14:paraId="1C89F057" w14:textId="77777777" w:rsidR="006908CB" w:rsidRPr="00A46DB5" w:rsidRDefault="006908CB" w:rsidP="006908CB">
            <w:pPr>
              <w:jc w:val="both"/>
              <w:rPr>
                <w:rFonts w:eastAsia="Calibri" w:cs="Tahoma"/>
              </w:rPr>
            </w:pPr>
            <w:r w:rsidRPr="00A46DB5">
              <w:rPr>
                <w:rFonts w:eastAsia="Calibri" w:cs="Tahoma"/>
              </w:rPr>
              <w:t>1. fiksni iznos od 500 KM po vozilu i danu za vozila do 2500 kg nosivosti</w:t>
            </w:r>
          </w:p>
          <w:p w14:paraId="72D5E8A8" w14:textId="50D77687" w:rsidR="006908CB" w:rsidRDefault="006908CB" w:rsidP="006908CB">
            <w:pPr>
              <w:jc w:val="both"/>
              <w:rPr>
                <w:rFonts w:eastAsia="Calibri" w:cs="Tahoma"/>
              </w:rPr>
            </w:pPr>
            <w:r w:rsidRPr="00A46DB5">
              <w:rPr>
                <w:rFonts w:eastAsia="Calibri" w:cs="Tahoma"/>
              </w:rPr>
              <w:t>2. fiksni iznos od 1000 KM po vozilu i danu za vozila od 2500 kg</w:t>
            </w:r>
            <w:r w:rsidRPr="00A46DB5">
              <w:rPr>
                <w:lang w:val="sr-Cyrl-BA"/>
              </w:rPr>
              <w:t xml:space="preserve"> do 8000 kg</w:t>
            </w:r>
            <w:r w:rsidRPr="00A46DB5">
              <w:rPr>
                <w:rFonts w:eastAsia="Calibri" w:cs="Tahoma"/>
              </w:rPr>
              <w:t xml:space="preserve"> nosivosti</w:t>
            </w:r>
            <w:r w:rsidR="0086784D">
              <w:rPr>
                <w:rFonts w:eastAsia="Calibri" w:cs="Tahoma"/>
              </w:rPr>
              <w:t>.</w:t>
            </w:r>
          </w:p>
          <w:p w14:paraId="74EAE731" w14:textId="77777777" w:rsidR="0086784D" w:rsidRPr="00A46DB5" w:rsidRDefault="0086784D" w:rsidP="006908CB">
            <w:pPr>
              <w:jc w:val="both"/>
              <w:rPr>
                <w:rFonts w:eastAsia="Calibri" w:cs="Tahoma"/>
              </w:rPr>
            </w:pPr>
          </w:p>
          <w:p w14:paraId="70EB37CC" w14:textId="56125FAC" w:rsidR="007352EA" w:rsidRDefault="007352EA" w:rsidP="009862DD">
            <w:pPr>
              <w:jc w:val="both"/>
              <w:rPr>
                <w:rFonts w:eastAsia="Calibri" w:cs="Tahoma"/>
              </w:rPr>
            </w:pPr>
            <w:r w:rsidRPr="00A46DB5">
              <w:rPr>
                <w:rFonts w:eastAsia="Calibri" w:cs="Tahoma"/>
              </w:rPr>
              <w:t>Ukoliko prevoznik primaocu isporuči nekompletnu pošiljku, pošiljalac će prevozniku  fakturisati  iznos 0.5 % od iznosa fakture koja prati robu za svaki  započeti sat zakašnjenja u odnosu na maksimalno vrijeme dostave, sve do momenta  dok se primaocu ne kompletira isporuka u skladu sa otpremnim dokumentima ili do momenta kada prevoznik dostavi potvrdu da je došlo do oštećenja ili gubljenja dijela pošiljke.</w:t>
            </w:r>
          </w:p>
          <w:p w14:paraId="19ED2041" w14:textId="4FB3A394" w:rsidR="0086784D" w:rsidRDefault="0086784D" w:rsidP="009862DD">
            <w:pPr>
              <w:jc w:val="both"/>
              <w:rPr>
                <w:rFonts w:eastAsia="Calibri" w:cs="Tahoma"/>
              </w:rPr>
            </w:pPr>
          </w:p>
          <w:p w14:paraId="3997413A" w14:textId="649D7A06" w:rsidR="0086784D" w:rsidRDefault="0086784D" w:rsidP="009862DD">
            <w:pPr>
              <w:jc w:val="both"/>
              <w:rPr>
                <w:rFonts w:eastAsia="Calibri" w:cs="Tahoma"/>
              </w:rPr>
            </w:pPr>
          </w:p>
          <w:p w14:paraId="085F2D4C" w14:textId="77777777" w:rsidR="0086784D" w:rsidRPr="00A46DB5" w:rsidRDefault="0086784D" w:rsidP="009862DD">
            <w:pPr>
              <w:jc w:val="both"/>
              <w:rPr>
                <w:rFonts w:eastAsia="Calibri" w:cs="Tahoma"/>
              </w:rPr>
            </w:pPr>
          </w:p>
          <w:p w14:paraId="0AC8854C" w14:textId="54570044" w:rsidR="007352EA" w:rsidRDefault="007352EA" w:rsidP="009862DD">
            <w:pPr>
              <w:jc w:val="both"/>
              <w:rPr>
                <w:rFonts w:eastAsia="Calibri" w:cs="Tahoma"/>
              </w:rPr>
            </w:pPr>
            <w:r w:rsidRPr="00A46DB5">
              <w:rPr>
                <w:rFonts w:eastAsia="Calibri" w:cs="Tahoma"/>
              </w:rPr>
              <w:t>Za svako gubljenje ili oštećenje pošiljke, pošiljalac će prevozniku fakturisati iznos zagubljene ili oštećenje robe prema uslovima koji su definisani u fakturi koja prati pošiljku.</w:t>
            </w:r>
          </w:p>
          <w:p w14:paraId="28B214BC" w14:textId="77777777" w:rsidR="0086784D" w:rsidRPr="00A46DB5" w:rsidRDefault="0086784D" w:rsidP="009862DD">
            <w:pPr>
              <w:jc w:val="both"/>
              <w:rPr>
                <w:rFonts w:eastAsia="Calibri" w:cs="Tahoma"/>
              </w:rPr>
            </w:pPr>
          </w:p>
          <w:p w14:paraId="3B5EC601" w14:textId="77777777" w:rsidR="006908CB" w:rsidRPr="00A46DB5" w:rsidRDefault="006908CB" w:rsidP="009862DD">
            <w:pPr>
              <w:ind w:firstLine="0"/>
              <w:jc w:val="both"/>
              <w:rPr>
                <w:rFonts w:eastAsia="Calibri" w:cs="Tahoma"/>
              </w:rPr>
            </w:pPr>
            <w:r w:rsidRPr="00A46DB5">
              <w:rPr>
                <w:rFonts w:eastAsia="Calibri" w:cs="Tahoma"/>
              </w:rPr>
              <w:lastRenderedPageBreak/>
              <w:t xml:space="preserve">Za svako kašnjenje i probijanje rokova isporuke pošiljalac će prevozniku fakturisati iznos od 0.5 % od iznosa fakture koja prati robu za svaki  započeti sat zakašnjenja u isporuci u odnosu na maksimalno vrijeme dostave. </w:t>
            </w:r>
          </w:p>
          <w:p w14:paraId="67AC1BFA" w14:textId="75ACF2B3" w:rsidR="007352EA" w:rsidRDefault="007352EA" w:rsidP="00966F46">
            <w:pPr>
              <w:pStyle w:val="ListParagraph"/>
              <w:ind w:left="0"/>
              <w:jc w:val="both"/>
              <w:rPr>
                <w:rFonts w:cs="Tahoma"/>
              </w:rPr>
            </w:pPr>
          </w:p>
          <w:p w14:paraId="06E7B72A" w14:textId="2B4E8CBC" w:rsidR="0086784D" w:rsidRDefault="0086784D" w:rsidP="00966F46">
            <w:pPr>
              <w:pStyle w:val="ListParagraph"/>
              <w:ind w:left="0"/>
              <w:jc w:val="both"/>
              <w:rPr>
                <w:rFonts w:cs="Tahoma"/>
              </w:rPr>
            </w:pPr>
          </w:p>
          <w:p w14:paraId="7F79DCF6" w14:textId="77777777" w:rsidR="0086784D" w:rsidRPr="00A46DB5" w:rsidRDefault="0086784D" w:rsidP="00966F46">
            <w:pPr>
              <w:pStyle w:val="ListParagraph"/>
              <w:ind w:left="0"/>
              <w:jc w:val="both"/>
              <w:rPr>
                <w:rFonts w:cs="Tahoma"/>
              </w:rPr>
            </w:pPr>
          </w:p>
          <w:p w14:paraId="5C4C7995" w14:textId="6BC6BC3E" w:rsidR="00966F46" w:rsidRPr="00A46DB5" w:rsidRDefault="001D3345" w:rsidP="00966F46">
            <w:pPr>
              <w:pStyle w:val="ListParagraph"/>
              <w:ind w:left="0"/>
              <w:jc w:val="both"/>
              <w:rPr>
                <w:rFonts w:cs="Tahoma"/>
                <w:lang w:val="sr-Latn-CS"/>
              </w:rPr>
            </w:pPr>
            <w:r w:rsidRPr="00A46DB5">
              <w:rPr>
                <w:rFonts w:cs="Tahoma"/>
                <w:lang w:val="sr-Latn-CS"/>
              </w:rPr>
              <w:t xml:space="preserve"> </w:t>
            </w:r>
            <w:r w:rsidR="00643531" w:rsidRPr="00A46DB5">
              <w:rPr>
                <w:rFonts w:cs="Tahoma"/>
              </w:rPr>
              <w:t xml:space="preserve">Za </w:t>
            </w:r>
            <w:r w:rsidR="00966F46" w:rsidRPr="00A46DB5">
              <w:rPr>
                <w:rFonts w:cs="Tahoma"/>
              </w:rPr>
              <w:t>ka</w:t>
            </w:r>
            <w:r w:rsidR="00966F46" w:rsidRPr="00A46DB5">
              <w:rPr>
                <w:rFonts w:cs="Tahoma"/>
                <w:lang w:val="sr-Latn-CS"/>
              </w:rPr>
              <w:t>š</w:t>
            </w:r>
            <w:r w:rsidR="00966F46" w:rsidRPr="00A46DB5">
              <w:rPr>
                <w:rFonts w:cs="Tahoma"/>
              </w:rPr>
              <w:t>njenja</w:t>
            </w:r>
            <w:r w:rsidR="00966F46" w:rsidRPr="00A46DB5">
              <w:rPr>
                <w:rFonts w:cs="Tahoma"/>
                <w:lang w:val="sr-Latn-CS"/>
              </w:rPr>
              <w:t xml:space="preserve"> </w:t>
            </w:r>
            <w:r w:rsidR="00966F46" w:rsidRPr="00A46DB5">
              <w:rPr>
                <w:rFonts w:cs="Tahoma"/>
              </w:rPr>
              <w:t>nastala</w:t>
            </w:r>
            <w:r w:rsidR="00966F46" w:rsidRPr="00A46DB5">
              <w:rPr>
                <w:rFonts w:cs="Tahoma"/>
                <w:lang w:val="sr-Latn-CS"/>
              </w:rPr>
              <w:t xml:space="preserve"> </w:t>
            </w:r>
            <w:r w:rsidR="00966F46" w:rsidRPr="00A46DB5">
              <w:rPr>
                <w:rFonts w:cs="Tahoma"/>
              </w:rPr>
              <w:t>zbog</w:t>
            </w:r>
            <w:r w:rsidR="00966F46" w:rsidRPr="00A46DB5">
              <w:rPr>
                <w:rFonts w:cs="Tahoma"/>
                <w:lang w:val="sr-Latn-CS"/>
              </w:rPr>
              <w:t xml:space="preserve"> </w:t>
            </w:r>
            <w:r w:rsidR="00966F46" w:rsidRPr="00A46DB5">
              <w:rPr>
                <w:rFonts w:cs="Tahoma"/>
              </w:rPr>
              <w:t>vi</w:t>
            </w:r>
            <w:r w:rsidR="00966F46" w:rsidRPr="00A46DB5">
              <w:rPr>
                <w:rFonts w:cs="Tahoma"/>
                <w:lang w:val="sr-Latn-CS"/>
              </w:rPr>
              <w:t>š</w:t>
            </w:r>
            <w:r w:rsidR="00966F46" w:rsidRPr="00A46DB5">
              <w:rPr>
                <w:rFonts w:cs="Tahoma"/>
              </w:rPr>
              <w:t>e</w:t>
            </w:r>
            <w:r w:rsidR="00966F46" w:rsidRPr="00A46DB5">
              <w:rPr>
                <w:rFonts w:cs="Tahoma"/>
                <w:lang w:val="sr-Latn-CS"/>
              </w:rPr>
              <w:t xml:space="preserve"> </w:t>
            </w:r>
            <w:r w:rsidR="00966F46" w:rsidRPr="00A46DB5">
              <w:rPr>
                <w:rFonts w:cs="Tahoma"/>
              </w:rPr>
              <w:t>sile</w:t>
            </w:r>
            <w:r w:rsidR="00966F46" w:rsidRPr="00A46DB5">
              <w:rPr>
                <w:rFonts w:cs="Tahoma"/>
                <w:lang w:val="sr-Latn-CS"/>
              </w:rPr>
              <w:t xml:space="preserve"> </w:t>
            </w:r>
            <w:r w:rsidR="00966F46" w:rsidRPr="00A46DB5">
              <w:rPr>
                <w:rFonts w:cs="Tahoma"/>
              </w:rPr>
              <w:t>Prevoznik ne snosi odgovornost.</w:t>
            </w:r>
          </w:p>
          <w:p w14:paraId="7CE124B0" w14:textId="77777777" w:rsidR="00966F46" w:rsidRPr="00A46DB5" w:rsidRDefault="00966F46" w:rsidP="00966F46">
            <w:pPr>
              <w:pStyle w:val="ListParagraph"/>
              <w:ind w:left="0"/>
              <w:jc w:val="both"/>
              <w:rPr>
                <w:rFonts w:cs="Tahoma"/>
              </w:rPr>
            </w:pPr>
            <w:r w:rsidRPr="00A46DB5">
              <w:rPr>
                <w:rFonts w:cs="Tahoma"/>
              </w:rPr>
              <w:t>Da bi se oslobodio odgovornosti iz razloga predviđenog prethodnim stavom, Prevoznik je dužan dokazati postojanje uzročne veze između više sile i zakašnjenja.</w:t>
            </w:r>
          </w:p>
          <w:p w14:paraId="6449812D" w14:textId="700A8E14" w:rsidR="00966F46" w:rsidRPr="00A46DB5" w:rsidRDefault="00966F46" w:rsidP="00966F46">
            <w:pPr>
              <w:pStyle w:val="ListParagraph"/>
              <w:ind w:left="0"/>
              <w:jc w:val="both"/>
              <w:rPr>
                <w:rFonts w:cs="Tahoma"/>
              </w:rPr>
            </w:pPr>
            <w:r w:rsidRPr="00A46DB5">
              <w:rPr>
                <w:rFonts w:cs="Tahoma"/>
              </w:rPr>
              <w:t>U sluča</w:t>
            </w:r>
            <w:r w:rsidR="006B58A6">
              <w:rPr>
                <w:rFonts w:cs="Tahoma"/>
              </w:rPr>
              <w:t>ju degradacije i manjka robe</w:t>
            </w:r>
            <w:r w:rsidRPr="00A46DB5">
              <w:rPr>
                <w:rFonts w:cs="Tahoma"/>
              </w:rPr>
              <w:t xml:space="preserve"> prilikom transporta i pri istovaru na istovarna mjesta, ako je degradacija i manjak nastao krivicom Prevoznika, Prevoznik je obavezan platiti Naručiocu ugovornu kaznu u vrijednosti kompletne koli</w:t>
            </w:r>
            <w:r w:rsidR="006B58A6">
              <w:rPr>
                <w:rFonts w:cs="Tahoma"/>
              </w:rPr>
              <w:t>čine robe koja je degradirana ili koja nedostaje</w:t>
            </w:r>
            <w:r w:rsidRPr="00A46DB5">
              <w:rPr>
                <w:rFonts w:cs="Tahoma"/>
              </w:rPr>
              <w:t xml:space="preserve"> prilikom transporta ili pri istovaru na mjestu istovara, kao i štetu prouzrokovanu degradacijom, po cijeni izraženoj na računu koji prati pošiljku.</w:t>
            </w:r>
          </w:p>
          <w:p w14:paraId="13DB40C3" w14:textId="77777777" w:rsidR="007352EA" w:rsidRPr="00A46DB5" w:rsidRDefault="007352EA" w:rsidP="00966F46">
            <w:pPr>
              <w:pStyle w:val="ListParagraph"/>
              <w:ind w:left="0"/>
              <w:jc w:val="both"/>
              <w:rPr>
                <w:rFonts w:cs="Tahoma"/>
                <w:b/>
              </w:rPr>
            </w:pPr>
          </w:p>
          <w:p w14:paraId="72ED8452" w14:textId="77777777" w:rsidR="005E1AED" w:rsidRPr="00A46DB5" w:rsidRDefault="005E1AED" w:rsidP="00C11514">
            <w:pPr>
              <w:ind w:firstLine="0"/>
              <w:jc w:val="both"/>
              <w:rPr>
                <w:rFonts w:cs="Tahoma"/>
              </w:rPr>
            </w:pPr>
          </w:p>
        </w:tc>
        <w:tc>
          <w:tcPr>
            <w:tcW w:w="5494" w:type="dxa"/>
            <w:noWrap/>
          </w:tcPr>
          <w:p w14:paraId="1CFA29FD" w14:textId="77777777" w:rsidR="003A209C" w:rsidRPr="00A46DB5" w:rsidRDefault="003A209C" w:rsidP="003A209C">
            <w:pPr>
              <w:pStyle w:val="NoSpacing"/>
              <w:rPr>
                <w:rFonts w:ascii="Tahoma" w:hAnsi="Tahoma" w:cs="Tahoma"/>
                <w:b/>
                <w:sz w:val="20"/>
                <w:szCs w:val="20"/>
                <w:lang w:val="ru-RU"/>
              </w:rPr>
            </w:pPr>
            <w:r w:rsidRPr="00A46DB5">
              <w:rPr>
                <w:rFonts w:ascii="Tahoma" w:hAnsi="Tahoma" w:cs="Tahoma"/>
                <w:b/>
                <w:sz w:val="20"/>
                <w:szCs w:val="20"/>
                <w:lang w:val="ru-RU"/>
              </w:rPr>
              <w:lastRenderedPageBreak/>
              <w:t>Статья 9</w:t>
            </w:r>
          </w:p>
          <w:p w14:paraId="5C4E6E59" w14:textId="2AF6CFD0" w:rsidR="00643531" w:rsidRPr="00A46DB5" w:rsidRDefault="00643531" w:rsidP="00643531">
            <w:pPr>
              <w:spacing w:after="200"/>
              <w:ind w:firstLine="0"/>
              <w:contextualSpacing/>
              <w:jc w:val="both"/>
              <w:rPr>
                <w:rFonts w:eastAsia="Calibri" w:cs="Tahoma"/>
                <w:lang w:val="ru-RU" w:eastAsia="ru-RU" w:bidi="ru-RU"/>
              </w:rPr>
            </w:pPr>
            <w:r w:rsidRPr="00A46DB5">
              <w:rPr>
                <w:rFonts w:eastAsia="Calibri" w:cs="Tahoma"/>
                <w:lang w:val="ru-RU" w:eastAsia="ru-RU" w:bidi="ru-RU"/>
              </w:rPr>
              <w:t xml:space="preserve">За каждое </w:t>
            </w:r>
            <w:r w:rsidR="00BF598A" w:rsidRPr="00A46DB5">
              <w:rPr>
                <w:rFonts w:eastAsia="Calibri" w:cs="Tahoma"/>
                <w:lang w:val="ru-RU" w:eastAsia="ru-RU" w:bidi="ru-RU"/>
              </w:rPr>
              <w:t>непредставленное</w:t>
            </w:r>
            <w:r w:rsidRPr="00A46DB5">
              <w:rPr>
                <w:rFonts w:eastAsia="Calibri" w:cs="Tahoma"/>
                <w:lang w:val="ru-RU" w:eastAsia="ru-RU" w:bidi="ru-RU"/>
              </w:rPr>
              <w:t xml:space="preserve"> соответствующее количество транспортных средств, в соответствии с потребностями заказчика, на ежедневной основе, заказчик товара будет выставлять перевозчику счёта-фактуры:</w:t>
            </w:r>
          </w:p>
          <w:p w14:paraId="47EC2FFD" w14:textId="77777777" w:rsidR="00643531" w:rsidRPr="00A46DB5" w:rsidRDefault="00643531" w:rsidP="00643531">
            <w:pPr>
              <w:contextualSpacing/>
              <w:jc w:val="both"/>
              <w:rPr>
                <w:rFonts w:eastAsia="Calibri" w:cs="Tahoma"/>
                <w:lang w:val="ru-RU" w:eastAsia="ru-RU" w:bidi="ru-RU"/>
              </w:rPr>
            </w:pPr>
            <w:r w:rsidRPr="00A46DB5">
              <w:rPr>
                <w:rFonts w:eastAsia="Calibri" w:cs="Tahoma"/>
                <w:lang w:val="ru-RU" w:eastAsia="ru-RU" w:bidi="ru-RU"/>
              </w:rPr>
              <w:t>1. фиксированная сумма в 500 КМ за день и транспортное средство грузоподъемностью до 2500 кг;</w:t>
            </w:r>
          </w:p>
          <w:p w14:paraId="4AF9C6B7" w14:textId="77777777" w:rsidR="00643531" w:rsidRPr="00A46DB5" w:rsidRDefault="00643531" w:rsidP="00643531">
            <w:pPr>
              <w:contextualSpacing/>
              <w:jc w:val="both"/>
              <w:rPr>
                <w:rFonts w:eastAsia="Calibri" w:cs="Tahoma"/>
                <w:lang w:val="ru-RU" w:eastAsia="ru-RU" w:bidi="ru-RU"/>
              </w:rPr>
            </w:pPr>
            <w:r w:rsidRPr="00A46DB5">
              <w:rPr>
                <w:rFonts w:eastAsia="Calibri" w:cs="Tahoma"/>
                <w:lang w:val="ru-RU" w:eastAsia="ru-RU" w:bidi="ru-RU"/>
              </w:rPr>
              <w:t>2. фиксированная сумма в 1000 КМ за день и транспортное средство грузоподъемностью от 2500 до 8000 кг.</w:t>
            </w:r>
          </w:p>
          <w:p w14:paraId="56D03600" w14:textId="77777777" w:rsidR="00643531" w:rsidRPr="00A46DB5" w:rsidRDefault="00643531" w:rsidP="00643531">
            <w:pPr>
              <w:spacing w:after="200"/>
              <w:ind w:firstLine="0"/>
              <w:contextualSpacing/>
              <w:jc w:val="both"/>
              <w:rPr>
                <w:rFonts w:eastAsia="Calibri" w:cs="Tahoma"/>
                <w:lang w:val="ru-RU" w:eastAsia="ru-RU" w:bidi="ru-RU"/>
              </w:rPr>
            </w:pPr>
            <w:r w:rsidRPr="00A46DB5">
              <w:rPr>
                <w:rFonts w:eastAsia="Calibri" w:cs="Tahoma"/>
                <w:lang w:val="ru-RU" w:eastAsia="ru-RU" w:bidi="ru-RU"/>
              </w:rPr>
              <w:t>Если перевозчик поставит получателю неполную партию, грузоотправитель выставляет перевозчику счёт-фактуру на сумму в размере 0,5% от суммы счета-фактуры, сопровождающего товар, за каждый начатый час задержки поставки в отношении максимального срока поставки, вплоть до того момента, пока получателю не будет произведена поставка в полном объёме, в соответствии с отгрузочной документацией, либо до момента, когда перевозчик предъявит подтверждение того, что часть груза была повреждена или утрачена.</w:t>
            </w:r>
          </w:p>
          <w:p w14:paraId="1E4B59D5" w14:textId="598F3866" w:rsidR="00643531" w:rsidRPr="00A46DB5" w:rsidRDefault="00643531" w:rsidP="00643531">
            <w:pPr>
              <w:spacing w:after="200"/>
              <w:ind w:firstLine="0"/>
              <w:contextualSpacing/>
              <w:jc w:val="both"/>
              <w:rPr>
                <w:rFonts w:eastAsia="Calibri" w:cs="Tahoma"/>
                <w:lang w:val="ru-RU" w:eastAsia="ru-RU" w:bidi="ru-RU"/>
              </w:rPr>
            </w:pPr>
            <w:r w:rsidRPr="00A46DB5">
              <w:rPr>
                <w:rFonts w:eastAsia="Calibri" w:cs="Tahoma"/>
                <w:lang w:val="ru-RU" w:eastAsia="ru-RU" w:bidi="ru-RU"/>
              </w:rPr>
              <w:t>За любое повреждение или утрату груза отправитель выставляет перевозчику счёт-фактуру на сумму утраченного или повреждённого товара, в соответствии с условиями, указанными в счете-фактуре, сопровождающем груз</w:t>
            </w:r>
            <w:r w:rsidR="00BF598A" w:rsidRPr="00A46DB5">
              <w:rPr>
                <w:rFonts w:eastAsia="Calibri" w:cs="Tahoma"/>
                <w:lang w:val="ru-RU" w:eastAsia="ru-RU" w:bidi="ru-RU"/>
              </w:rPr>
              <w:t>.</w:t>
            </w:r>
          </w:p>
          <w:p w14:paraId="759C45BF" w14:textId="77777777" w:rsidR="00643531" w:rsidRPr="00A46DB5" w:rsidRDefault="00643531" w:rsidP="00643531">
            <w:pPr>
              <w:contextualSpacing/>
              <w:jc w:val="both"/>
              <w:rPr>
                <w:rFonts w:eastAsia="Calibri" w:cs="Tahoma"/>
                <w:lang w:val="ru-RU" w:eastAsia="ru-RU" w:bidi="ru-RU"/>
              </w:rPr>
            </w:pPr>
          </w:p>
          <w:p w14:paraId="5FAA2089" w14:textId="0486A530" w:rsidR="00643531" w:rsidRPr="00A46DB5" w:rsidRDefault="00643531" w:rsidP="00643531">
            <w:pPr>
              <w:spacing w:after="200"/>
              <w:contextualSpacing/>
              <w:jc w:val="both"/>
              <w:rPr>
                <w:rFonts w:eastAsia="Calibri" w:cs="Tahoma"/>
                <w:lang w:val="ru-RU" w:eastAsia="ru-RU" w:bidi="ru-RU"/>
              </w:rPr>
            </w:pPr>
            <w:r w:rsidRPr="00A46DB5">
              <w:rPr>
                <w:rFonts w:eastAsia="Calibri" w:cs="Tahoma"/>
                <w:lang w:val="ru-RU" w:eastAsia="ru-RU" w:bidi="ru-RU"/>
              </w:rPr>
              <w:lastRenderedPageBreak/>
              <w:t xml:space="preserve">За любую задержку и просрочку доставки груза отправитель выставляет перевозчику счет-фактуру на сумму в размере 0,5% от суммы счета-фактуры, сопровождающего товар, за каждый начатый час задержки поставки в отношении максимального срока поставки. </w:t>
            </w:r>
          </w:p>
          <w:p w14:paraId="44298D7A" w14:textId="5BDF9D14" w:rsidR="003A209C" w:rsidRPr="00A46DB5" w:rsidRDefault="003A209C" w:rsidP="003A209C">
            <w:pPr>
              <w:pStyle w:val="NoSpacing"/>
              <w:jc w:val="both"/>
              <w:rPr>
                <w:rFonts w:ascii="Tahoma" w:hAnsi="Tahoma" w:cs="Tahoma"/>
                <w:sz w:val="20"/>
                <w:szCs w:val="20"/>
                <w:lang w:val="ru-RU"/>
              </w:rPr>
            </w:pPr>
            <w:r w:rsidRPr="00A46DB5">
              <w:rPr>
                <w:rFonts w:ascii="Tahoma" w:hAnsi="Tahoma" w:cs="Tahoma"/>
                <w:sz w:val="20"/>
                <w:szCs w:val="20"/>
                <w:lang w:val="ru-RU"/>
              </w:rPr>
              <w:t xml:space="preserve">За задержки, произошедшие по причине действия форс-мажорных обстоятельств, Перевозчик ответственности не несёт. </w:t>
            </w:r>
          </w:p>
          <w:p w14:paraId="09254E80" w14:textId="77777777" w:rsidR="003A209C" w:rsidRPr="00A46DB5" w:rsidRDefault="002D2575" w:rsidP="003A209C">
            <w:pPr>
              <w:pStyle w:val="NoSpacing"/>
              <w:jc w:val="both"/>
              <w:rPr>
                <w:rFonts w:ascii="Tahoma" w:hAnsi="Tahoma" w:cs="Tahoma"/>
                <w:sz w:val="20"/>
                <w:szCs w:val="20"/>
                <w:lang w:val="ru-RU"/>
              </w:rPr>
            </w:pPr>
            <w:r w:rsidRPr="00A46DB5">
              <w:rPr>
                <w:rFonts w:ascii="Tahoma" w:hAnsi="Tahoma" w:cs="Tahoma"/>
                <w:sz w:val="20"/>
                <w:szCs w:val="20"/>
                <w:lang w:val="ru-RU"/>
              </w:rPr>
              <w:t xml:space="preserve">     </w:t>
            </w:r>
            <w:r w:rsidR="003A209C" w:rsidRPr="00A46DB5">
              <w:rPr>
                <w:rFonts w:ascii="Tahoma" w:hAnsi="Tahoma" w:cs="Tahoma"/>
                <w:sz w:val="20"/>
                <w:szCs w:val="20"/>
                <w:lang w:val="ru-RU"/>
              </w:rPr>
              <w:t xml:space="preserve">Для освобождения от ответственности по основанию причины, указанной в предыдущем абзаце, Перевозчик обязан доказать наличие </w:t>
            </w:r>
            <w:r w:rsidR="003A209C" w:rsidRPr="00A46DB5">
              <w:rPr>
                <w:rStyle w:val="hps"/>
                <w:rFonts w:ascii="Tahoma" w:hAnsi="Tahoma" w:cs="Tahoma"/>
                <w:sz w:val="20"/>
                <w:szCs w:val="20"/>
                <w:lang w:val="ru-RU"/>
              </w:rPr>
              <w:t>причинно-следственной</w:t>
            </w:r>
            <w:r w:rsidR="003A209C" w:rsidRPr="00A46DB5">
              <w:rPr>
                <w:rStyle w:val="hps"/>
                <w:rFonts w:ascii="Arial" w:hAnsi="Arial" w:cs="Arial"/>
                <w:sz w:val="20"/>
                <w:szCs w:val="20"/>
                <w:lang w:val="ru-RU"/>
              </w:rPr>
              <w:t xml:space="preserve"> </w:t>
            </w:r>
            <w:r w:rsidR="003A209C" w:rsidRPr="00A46DB5">
              <w:rPr>
                <w:rFonts w:ascii="Tahoma" w:hAnsi="Tahoma" w:cs="Tahoma"/>
                <w:sz w:val="20"/>
                <w:szCs w:val="20"/>
                <w:lang w:val="ru-RU"/>
              </w:rPr>
              <w:t xml:space="preserve">связи между форс-мажорными обстоятельствами и задержкой при оказании договоренных услуг. </w:t>
            </w:r>
          </w:p>
          <w:p w14:paraId="77413B6B" w14:textId="504E976A" w:rsidR="003A209C" w:rsidRPr="00A46DB5" w:rsidRDefault="002D2575" w:rsidP="003A209C">
            <w:pPr>
              <w:pStyle w:val="NoSpacing"/>
              <w:jc w:val="both"/>
              <w:rPr>
                <w:rFonts w:ascii="Tahoma" w:hAnsi="Tahoma" w:cs="Tahoma"/>
                <w:sz w:val="20"/>
                <w:szCs w:val="20"/>
                <w:lang w:val="ru-RU"/>
              </w:rPr>
            </w:pPr>
            <w:r w:rsidRPr="00A46DB5">
              <w:rPr>
                <w:rStyle w:val="hps"/>
                <w:rFonts w:ascii="Tahoma" w:hAnsi="Tahoma" w:cs="Tahoma"/>
                <w:sz w:val="20"/>
                <w:szCs w:val="20"/>
                <w:lang w:val="ru-RU"/>
              </w:rPr>
              <w:t xml:space="preserve">     </w:t>
            </w:r>
            <w:r w:rsidR="003A209C" w:rsidRPr="00A46DB5">
              <w:rPr>
                <w:rStyle w:val="hps"/>
                <w:rFonts w:ascii="Tahoma" w:hAnsi="Tahoma" w:cs="Tahoma"/>
                <w:sz w:val="20"/>
                <w:szCs w:val="20"/>
                <w:lang w:val="ru-RU"/>
              </w:rPr>
              <w:t>В случае</w:t>
            </w:r>
            <w:r w:rsidR="006B58A6">
              <w:rPr>
                <w:rFonts w:ascii="Tahoma" w:hAnsi="Tahoma" w:cs="Tahoma"/>
                <w:sz w:val="20"/>
                <w:szCs w:val="20"/>
                <w:lang w:val="ru-RU"/>
              </w:rPr>
              <w:t xml:space="preserve"> порчи, недостачи товара</w:t>
            </w:r>
            <w:r w:rsidR="003A209C" w:rsidRPr="00A46DB5">
              <w:rPr>
                <w:rFonts w:ascii="Tahoma" w:hAnsi="Tahoma" w:cs="Tahoma"/>
                <w:sz w:val="20"/>
                <w:szCs w:val="20"/>
                <w:lang w:val="ru-RU"/>
              </w:rPr>
              <w:t xml:space="preserve"> </w:t>
            </w:r>
            <w:r w:rsidR="003A209C" w:rsidRPr="00A46DB5">
              <w:rPr>
                <w:rStyle w:val="hps"/>
                <w:rFonts w:ascii="Tahoma" w:hAnsi="Tahoma" w:cs="Tahoma"/>
                <w:sz w:val="20"/>
                <w:szCs w:val="20"/>
                <w:lang w:val="ru-RU"/>
              </w:rPr>
              <w:t>во время транспортировки и</w:t>
            </w:r>
            <w:r w:rsidR="003A209C" w:rsidRPr="00A46DB5">
              <w:rPr>
                <w:rFonts w:ascii="Tahoma" w:hAnsi="Tahoma" w:cs="Tahoma"/>
                <w:sz w:val="20"/>
                <w:szCs w:val="20"/>
                <w:lang w:val="ru-RU"/>
              </w:rPr>
              <w:t xml:space="preserve"> при </w:t>
            </w:r>
            <w:r w:rsidR="003A209C" w:rsidRPr="00A46DB5">
              <w:rPr>
                <w:rStyle w:val="hps"/>
                <w:rFonts w:ascii="Tahoma" w:hAnsi="Tahoma" w:cs="Tahoma"/>
                <w:sz w:val="20"/>
                <w:szCs w:val="20"/>
                <w:lang w:val="ru-RU"/>
              </w:rPr>
              <w:t>разгрузке в пунктах</w:t>
            </w:r>
            <w:r w:rsidR="003A209C" w:rsidRPr="00A46DB5">
              <w:rPr>
                <w:rFonts w:ascii="Tahoma" w:hAnsi="Tahoma" w:cs="Tahoma"/>
                <w:sz w:val="20"/>
                <w:szCs w:val="20"/>
                <w:lang w:val="ru-RU"/>
              </w:rPr>
              <w:t xml:space="preserve"> </w:t>
            </w:r>
            <w:r w:rsidR="003A209C" w:rsidRPr="00A46DB5">
              <w:rPr>
                <w:rStyle w:val="hps"/>
                <w:rFonts w:ascii="Tahoma" w:hAnsi="Tahoma" w:cs="Tahoma"/>
                <w:sz w:val="20"/>
                <w:szCs w:val="20"/>
                <w:lang w:val="ru-RU"/>
              </w:rPr>
              <w:t>разгрузки</w:t>
            </w:r>
            <w:r w:rsidR="003A209C" w:rsidRPr="00A46DB5">
              <w:rPr>
                <w:rFonts w:ascii="Tahoma" w:hAnsi="Tahoma" w:cs="Tahoma"/>
                <w:sz w:val="20"/>
                <w:szCs w:val="20"/>
                <w:lang w:val="ru-RU"/>
              </w:rPr>
              <w:t>, если порча, недостача возникла по вине Перевозчика, П</w:t>
            </w:r>
            <w:r w:rsidR="003A209C" w:rsidRPr="00A46DB5">
              <w:rPr>
                <w:rStyle w:val="hps"/>
                <w:rFonts w:ascii="Tahoma" w:hAnsi="Tahoma" w:cs="Tahoma"/>
                <w:sz w:val="20"/>
                <w:szCs w:val="20"/>
                <w:lang w:val="ru-RU"/>
              </w:rPr>
              <w:t>еревозчик обязан выплатить</w:t>
            </w:r>
            <w:r w:rsidR="003A209C" w:rsidRPr="00A46DB5">
              <w:rPr>
                <w:rFonts w:ascii="Tahoma" w:hAnsi="Tahoma" w:cs="Tahoma"/>
                <w:sz w:val="20"/>
                <w:szCs w:val="20"/>
                <w:lang w:val="ru-RU"/>
              </w:rPr>
              <w:t xml:space="preserve"> Заказчику договорную </w:t>
            </w:r>
            <w:r w:rsidR="003A209C" w:rsidRPr="00A46DB5">
              <w:rPr>
                <w:rStyle w:val="hps"/>
                <w:rFonts w:ascii="Tahoma" w:hAnsi="Tahoma" w:cs="Tahoma"/>
                <w:sz w:val="20"/>
                <w:szCs w:val="20"/>
                <w:lang w:val="ru-RU"/>
              </w:rPr>
              <w:t>неустойку</w:t>
            </w:r>
            <w:r w:rsidR="003A209C" w:rsidRPr="00A46DB5">
              <w:rPr>
                <w:rFonts w:ascii="Tahoma" w:hAnsi="Tahoma" w:cs="Tahoma"/>
                <w:sz w:val="20"/>
                <w:szCs w:val="20"/>
                <w:lang w:val="ru-RU"/>
              </w:rPr>
              <w:t xml:space="preserve"> </w:t>
            </w:r>
            <w:r w:rsidR="003A209C" w:rsidRPr="00A46DB5">
              <w:rPr>
                <w:rStyle w:val="hps"/>
                <w:rFonts w:ascii="Tahoma" w:hAnsi="Tahoma" w:cs="Tahoma"/>
                <w:sz w:val="20"/>
                <w:szCs w:val="20"/>
                <w:lang w:val="ru-RU"/>
              </w:rPr>
              <w:t>в размере</w:t>
            </w:r>
            <w:r w:rsidR="003A209C" w:rsidRPr="00A46DB5">
              <w:rPr>
                <w:rFonts w:ascii="Tahoma" w:hAnsi="Tahoma" w:cs="Tahoma"/>
                <w:sz w:val="20"/>
                <w:szCs w:val="20"/>
                <w:lang w:val="ru-RU"/>
              </w:rPr>
              <w:t xml:space="preserve"> общей </w:t>
            </w:r>
            <w:r w:rsidR="006B58A6">
              <w:rPr>
                <w:rStyle w:val="hps"/>
                <w:rFonts w:ascii="Tahoma" w:hAnsi="Tahoma" w:cs="Tahoma"/>
                <w:sz w:val="20"/>
                <w:szCs w:val="20"/>
                <w:lang w:val="ru-RU"/>
              </w:rPr>
              <w:t>стоимости товара</w:t>
            </w:r>
            <w:r w:rsidR="003A209C" w:rsidRPr="00A46DB5">
              <w:rPr>
                <w:rFonts w:ascii="Tahoma" w:hAnsi="Tahoma" w:cs="Tahoma"/>
                <w:sz w:val="20"/>
                <w:szCs w:val="20"/>
                <w:lang w:val="ru-RU"/>
              </w:rPr>
              <w:t xml:space="preserve">, которые были испорчены, утрачены </w:t>
            </w:r>
            <w:r w:rsidR="003A209C" w:rsidRPr="00A46DB5">
              <w:rPr>
                <w:rStyle w:val="hps"/>
                <w:rFonts w:ascii="Tahoma" w:hAnsi="Tahoma" w:cs="Tahoma"/>
                <w:sz w:val="20"/>
                <w:szCs w:val="20"/>
                <w:lang w:val="ru-RU"/>
              </w:rPr>
              <w:t>во время транспортировки или</w:t>
            </w:r>
            <w:r w:rsidR="003A209C" w:rsidRPr="00A46DB5">
              <w:rPr>
                <w:rFonts w:ascii="Tahoma" w:hAnsi="Tahoma" w:cs="Tahoma"/>
                <w:sz w:val="20"/>
                <w:szCs w:val="20"/>
                <w:lang w:val="ru-RU"/>
              </w:rPr>
              <w:t xml:space="preserve"> при </w:t>
            </w:r>
            <w:r w:rsidR="003A209C" w:rsidRPr="00A46DB5">
              <w:rPr>
                <w:rStyle w:val="hps"/>
                <w:rFonts w:ascii="Tahoma" w:hAnsi="Tahoma" w:cs="Tahoma"/>
                <w:sz w:val="20"/>
                <w:szCs w:val="20"/>
                <w:lang w:val="ru-RU"/>
              </w:rPr>
              <w:t>разгрузке в пунктах</w:t>
            </w:r>
            <w:r w:rsidR="003A209C" w:rsidRPr="00A46DB5">
              <w:rPr>
                <w:rFonts w:ascii="Tahoma" w:hAnsi="Tahoma" w:cs="Tahoma"/>
                <w:sz w:val="20"/>
                <w:szCs w:val="20"/>
                <w:lang w:val="ru-RU"/>
              </w:rPr>
              <w:t xml:space="preserve"> </w:t>
            </w:r>
            <w:r w:rsidR="003A209C" w:rsidRPr="00A46DB5">
              <w:rPr>
                <w:rStyle w:val="hps"/>
                <w:rFonts w:ascii="Tahoma" w:hAnsi="Tahoma" w:cs="Tahoma"/>
                <w:sz w:val="20"/>
                <w:szCs w:val="20"/>
                <w:lang w:val="ru-RU"/>
              </w:rPr>
              <w:t>разгрузки</w:t>
            </w:r>
            <w:r w:rsidR="003A209C" w:rsidRPr="00A46DB5">
              <w:rPr>
                <w:rFonts w:ascii="Tahoma" w:hAnsi="Tahoma" w:cs="Tahoma"/>
                <w:sz w:val="20"/>
                <w:szCs w:val="20"/>
                <w:lang w:val="ru-RU"/>
              </w:rPr>
              <w:t xml:space="preserve">, а также возместить ущерб, возникший при повреждении, по цене, указанной в </w:t>
            </w:r>
            <w:r w:rsidR="003A209C" w:rsidRPr="00A46DB5">
              <w:rPr>
                <w:rStyle w:val="hps"/>
                <w:rFonts w:ascii="Tahoma" w:hAnsi="Tahoma" w:cs="Tahoma"/>
                <w:sz w:val="20"/>
                <w:szCs w:val="20"/>
                <w:lang w:val="ru-RU"/>
              </w:rPr>
              <w:t>счете,</w:t>
            </w:r>
            <w:r w:rsidR="003A209C" w:rsidRPr="00A46DB5">
              <w:rPr>
                <w:rFonts w:ascii="Tahoma" w:hAnsi="Tahoma" w:cs="Tahoma"/>
                <w:sz w:val="20"/>
                <w:szCs w:val="20"/>
                <w:lang w:val="ru-RU"/>
              </w:rPr>
              <w:t xml:space="preserve"> </w:t>
            </w:r>
            <w:r w:rsidR="003A209C" w:rsidRPr="00A46DB5">
              <w:rPr>
                <w:rStyle w:val="hps"/>
                <w:rFonts w:ascii="Tahoma" w:hAnsi="Tahoma" w:cs="Tahoma"/>
                <w:sz w:val="20"/>
                <w:szCs w:val="20"/>
                <w:lang w:val="ru-RU"/>
              </w:rPr>
              <w:t>сопровождающем</w:t>
            </w:r>
            <w:r w:rsidR="003A209C" w:rsidRPr="00A46DB5">
              <w:rPr>
                <w:rFonts w:ascii="Tahoma" w:hAnsi="Tahoma" w:cs="Tahoma"/>
                <w:sz w:val="20"/>
                <w:szCs w:val="20"/>
                <w:lang w:val="ru-RU"/>
              </w:rPr>
              <w:t xml:space="preserve"> </w:t>
            </w:r>
            <w:r w:rsidR="003A209C" w:rsidRPr="00A46DB5">
              <w:rPr>
                <w:rStyle w:val="hps"/>
                <w:rFonts w:ascii="Tahoma" w:hAnsi="Tahoma" w:cs="Tahoma"/>
                <w:sz w:val="20"/>
                <w:szCs w:val="20"/>
                <w:lang w:val="ru-RU"/>
              </w:rPr>
              <w:t>груз.</w:t>
            </w:r>
          </w:p>
          <w:p w14:paraId="1C917D8C" w14:textId="77777777" w:rsidR="005E1AED" w:rsidRPr="00A46DB5" w:rsidRDefault="005E1AED" w:rsidP="00526920">
            <w:pPr>
              <w:ind w:firstLine="0"/>
              <w:jc w:val="both"/>
              <w:rPr>
                <w:rFonts w:cs="Tahoma"/>
                <w:lang w:val="ru-RU"/>
              </w:rPr>
            </w:pPr>
          </w:p>
        </w:tc>
      </w:tr>
      <w:tr w:rsidR="0008756D" w:rsidRPr="00A46DB5" w14:paraId="3733F514" w14:textId="77777777" w:rsidTr="00E46125">
        <w:tc>
          <w:tcPr>
            <w:tcW w:w="5494" w:type="dxa"/>
            <w:noWrap/>
          </w:tcPr>
          <w:p w14:paraId="10F30CD0" w14:textId="77777777" w:rsidR="00966F46" w:rsidRPr="00A46DB5" w:rsidRDefault="00966F46" w:rsidP="00966F46">
            <w:pPr>
              <w:ind w:firstLine="0"/>
              <w:rPr>
                <w:rFonts w:cs="Tahoma"/>
                <w:b/>
              </w:rPr>
            </w:pPr>
            <w:r w:rsidRPr="00A46DB5">
              <w:rPr>
                <w:rFonts w:cs="Tahoma"/>
                <w:b/>
              </w:rPr>
              <w:lastRenderedPageBreak/>
              <w:t>Član 10.</w:t>
            </w:r>
          </w:p>
          <w:p w14:paraId="573F4AC6" w14:textId="77777777" w:rsidR="00966F46" w:rsidRPr="00A46DB5" w:rsidRDefault="00966F46" w:rsidP="00966F46">
            <w:pPr>
              <w:pStyle w:val="ListParagraph"/>
              <w:ind w:left="0"/>
              <w:jc w:val="both"/>
              <w:rPr>
                <w:rFonts w:cs="Tahoma"/>
              </w:rPr>
            </w:pPr>
            <w:r w:rsidRPr="00A46DB5">
              <w:rPr>
                <w:rFonts w:cs="Tahoma"/>
              </w:rPr>
              <w:t>Prevoznik snosi odgovornost i obavezan je nadoknaditi štetu Naručiocu prevoza, za sve radnje i propuste koje pri transportu i u vezi sa transportom učine lica koja su po njegom nalogu radila na izvršenju prevoza.</w:t>
            </w:r>
          </w:p>
          <w:p w14:paraId="32246526" w14:textId="136D82F4" w:rsidR="00966F46" w:rsidRDefault="00966F46" w:rsidP="00966F46">
            <w:pPr>
              <w:pStyle w:val="ListParagraph"/>
              <w:ind w:left="0"/>
              <w:jc w:val="both"/>
              <w:rPr>
                <w:rFonts w:cs="Tahoma"/>
              </w:rPr>
            </w:pPr>
          </w:p>
          <w:p w14:paraId="6B457E0A" w14:textId="77777777" w:rsidR="0086784D" w:rsidRPr="00A46DB5" w:rsidRDefault="0086784D" w:rsidP="00966F46">
            <w:pPr>
              <w:pStyle w:val="ListParagraph"/>
              <w:ind w:left="0"/>
              <w:jc w:val="both"/>
              <w:rPr>
                <w:rFonts w:cs="Tahoma"/>
              </w:rPr>
            </w:pPr>
          </w:p>
          <w:p w14:paraId="394926C4" w14:textId="77777777" w:rsidR="00966F46" w:rsidRPr="00A46DB5" w:rsidRDefault="00966F46" w:rsidP="00966F46">
            <w:pPr>
              <w:pStyle w:val="ListParagraph"/>
              <w:ind w:left="0"/>
              <w:jc w:val="both"/>
              <w:rPr>
                <w:rFonts w:cs="Tahoma"/>
              </w:rPr>
            </w:pPr>
            <w:r w:rsidRPr="00A46DB5">
              <w:rPr>
                <w:rFonts w:cs="Tahoma"/>
              </w:rPr>
              <w:t xml:space="preserve">Prevoznik se obavezuje i garantuje da će prevoz vršiti u količinama, usaglašenim sa Naručiocem prevoza u pismenom obliku. U slučaju da Prevoznik iz razloga koji ne zavise od Naručioca ne bude u mogućnosti da obezbijedi dogovorene količine, zbog čega bi Naručilac prevoza morao da angažuje druge prevoznike, ili bi to dovelo do zastoja komercijalnih aktivnosti Naručioca prevoza, Prevoznik je dužan da u roku od 10 radnih dana nadoknadi svu na taj način učinjenu štetu, uključujući propuštenu dobit.   </w:t>
            </w:r>
          </w:p>
          <w:p w14:paraId="4660FD60" w14:textId="77777777" w:rsidR="005E1AED" w:rsidRPr="00A46DB5" w:rsidRDefault="005E1AED" w:rsidP="005E1AED">
            <w:pPr>
              <w:ind w:firstLine="0"/>
              <w:jc w:val="both"/>
              <w:rPr>
                <w:rFonts w:cs="Tahoma"/>
                <w:b/>
                <w:bCs/>
              </w:rPr>
            </w:pPr>
          </w:p>
        </w:tc>
        <w:tc>
          <w:tcPr>
            <w:tcW w:w="5494" w:type="dxa"/>
            <w:noWrap/>
          </w:tcPr>
          <w:p w14:paraId="11E5335B" w14:textId="77777777" w:rsidR="002D2575" w:rsidRPr="00A46DB5" w:rsidRDefault="002D2575" w:rsidP="002D2575">
            <w:pPr>
              <w:pStyle w:val="NoSpacing"/>
              <w:rPr>
                <w:rFonts w:ascii="Tahoma" w:hAnsi="Tahoma" w:cs="Tahoma"/>
                <w:b/>
                <w:sz w:val="20"/>
                <w:szCs w:val="20"/>
                <w:lang w:val="ru-RU"/>
              </w:rPr>
            </w:pPr>
            <w:r w:rsidRPr="00A46DB5">
              <w:rPr>
                <w:rFonts w:ascii="Tahoma" w:hAnsi="Tahoma" w:cs="Tahoma"/>
                <w:b/>
                <w:sz w:val="20"/>
                <w:szCs w:val="20"/>
                <w:lang w:val="ru-RU"/>
              </w:rPr>
              <w:t>Статья 10</w:t>
            </w:r>
          </w:p>
          <w:p w14:paraId="20EFD79E" w14:textId="77777777" w:rsidR="002D2575" w:rsidRPr="00A46DB5" w:rsidRDefault="002D2575" w:rsidP="002D2575">
            <w:pPr>
              <w:pStyle w:val="NoSpacing"/>
              <w:jc w:val="both"/>
              <w:rPr>
                <w:rFonts w:ascii="Tahoma" w:hAnsi="Tahoma" w:cs="Tahoma"/>
                <w:b/>
                <w:sz w:val="20"/>
                <w:szCs w:val="20"/>
                <w:lang w:val="ru-RU"/>
              </w:rPr>
            </w:pPr>
            <w:r w:rsidRPr="00A46DB5">
              <w:rPr>
                <w:rFonts w:ascii="Tahoma" w:hAnsi="Tahoma" w:cs="Tahoma"/>
                <w:sz w:val="20"/>
                <w:szCs w:val="20"/>
                <w:lang w:val="ru-RU"/>
              </w:rPr>
              <w:t xml:space="preserve">     Перевозчик несет ответственность и обязан возместить Заказчику ущерб за все действия и ошибки, которые при транспортировке и в связи с транспортировкой совершат лица, выполняющие транспортировку по указанию Перевозчика. </w:t>
            </w:r>
          </w:p>
          <w:p w14:paraId="2C2F8CA9" w14:textId="77777777" w:rsidR="005E1AED" w:rsidRPr="00A46DB5" w:rsidRDefault="002D2575" w:rsidP="00006F09">
            <w:pPr>
              <w:pStyle w:val="NoSpacing"/>
              <w:spacing w:before="240" w:after="240"/>
              <w:jc w:val="both"/>
              <w:rPr>
                <w:rFonts w:ascii="Tahoma" w:hAnsi="Tahoma" w:cs="Tahoma"/>
                <w:sz w:val="20"/>
                <w:szCs w:val="20"/>
                <w:lang w:val="sr-Cyrl-BA"/>
              </w:rPr>
            </w:pPr>
            <w:r w:rsidRPr="00A46DB5">
              <w:rPr>
                <w:rFonts w:ascii="Tahoma" w:hAnsi="Tahoma" w:cs="Tahoma"/>
                <w:sz w:val="20"/>
                <w:szCs w:val="20"/>
                <w:lang w:val="sr-Cyrl-BA"/>
              </w:rPr>
              <w:t>Перевозчик обязуется и гарантирует осуществлять Перевозку в согласованных в письменной форме с Заказчиком обьемах, в случае если Перевозчик по не зависящем от Заказчика причинам не сможет обеспечить согласованный объем, в результате чего заказчику придется привлекать других перевозчиков или это приведет к простоям коммерческой деятельности Заказчика, Перевозчик в течение 10 рабочих дней обязуется компенсировать все причиненные этим убытки, включая упущенную выгоду.</w:t>
            </w:r>
          </w:p>
        </w:tc>
      </w:tr>
      <w:tr w:rsidR="0008756D" w:rsidRPr="00A46DB5" w14:paraId="4A95BF03" w14:textId="77777777" w:rsidTr="00E46125">
        <w:tc>
          <w:tcPr>
            <w:tcW w:w="5494" w:type="dxa"/>
            <w:noWrap/>
          </w:tcPr>
          <w:p w14:paraId="5F4DD741" w14:textId="77777777" w:rsidR="00966F46" w:rsidRPr="00A46DB5" w:rsidRDefault="00966F46" w:rsidP="00966F46">
            <w:pPr>
              <w:ind w:firstLine="0"/>
              <w:rPr>
                <w:rFonts w:cs="Tahoma"/>
                <w:b/>
              </w:rPr>
            </w:pPr>
            <w:r w:rsidRPr="00A46DB5">
              <w:rPr>
                <w:rFonts w:cs="Tahoma"/>
                <w:b/>
              </w:rPr>
              <w:t>Član 11.</w:t>
            </w:r>
          </w:p>
          <w:p w14:paraId="4847D465" w14:textId="77777777" w:rsidR="00966F46" w:rsidRPr="00A46DB5" w:rsidRDefault="00966F46" w:rsidP="00966F46">
            <w:pPr>
              <w:pStyle w:val="ListParagraph"/>
              <w:ind w:left="0"/>
              <w:jc w:val="both"/>
              <w:rPr>
                <w:rFonts w:cs="Tahoma"/>
              </w:rPr>
            </w:pPr>
            <w:r w:rsidRPr="00A46DB5">
              <w:rPr>
                <w:rFonts w:cs="Tahoma"/>
              </w:rPr>
              <w:t>Prevoznik snosi sav rizik za prevoz i rizik od eventualne ekološke štete u slučaju havarije. Havarija nastala zbog više sile je razlog isključenja odgovornosti prevoznika.</w:t>
            </w:r>
          </w:p>
          <w:p w14:paraId="06AC033B" w14:textId="77777777" w:rsidR="005E1AED" w:rsidRPr="00A46DB5" w:rsidRDefault="005E1AED" w:rsidP="005E1AED">
            <w:pPr>
              <w:ind w:firstLine="0"/>
              <w:jc w:val="both"/>
              <w:rPr>
                <w:rFonts w:cs="Tahoma"/>
              </w:rPr>
            </w:pPr>
          </w:p>
        </w:tc>
        <w:tc>
          <w:tcPr>
            <w:tcW w:w="5494" w:type="dxa"/>
            <w:noWrap/>
          </w:tcPr>
          <w:p w14:paraId="1004AE6D" w14:textId="77777777" w:rsidR="002D2575" w:rsidRPr="00A46DB5" w:rsidRDefault="002D2575" w:rsidP="002D2575">
            <w:pPr>
              <w:pStyle w:val="NoSpacing"/>
              <w:rPr>
                <w:rFonts w:ascii="Tahoma" w:hAnsi="Tahoma" w:cs="Tahoma"/>
                <w:b/>
                <w:sz w:val="20"/>
                <w:szCs w:val="20"/>
                <w:lang w:val="ru-RU"/>
              </w:rPr>
            </w:pPr>
            <w:r w:rsidRPr="00A46DB5">
              <w:rPr>
                <w:rFonts w:ascii="Tahoma" w:hAnsi="Tahoma" w:cs="Tahoma"/>
                <w:b/>
                <w:sz w:val="20"/>
                <w:szCs w:val="20"/>
                <w:lang w:val="ru-RU"/>
              </w:rPr>
              <w:t>Статья 11</w:t>
            </w:r>
          </w:p>
          <w:p w14:paraId="1EA443B9" w14:textId="4AEECD9D" w:rsidR="002D2575" w:rsidRPr="00A46DB5" w:rsidRDefault="002D2575" w:rsidP="002D2575">
            <w:pPr>
              <w:pStyle w:val="NoSpacing"/>
              <w:jc w:val="both"/>
              <w:rPr>
                <w:rFonts w:ascii="Tahoma" w:hAnsi="Tahoma" w:cs="Tahoma"/>
                <w:sz w:val="20"/>
                <w:szCs w:val="20"/>
                <w:lang w:val="ru-RU"/>
              </w:rPr>
            </w:pPr>
            <w:r w:rsidRPr="00A46DB5">
              <w:rPr>
                <w:rFonts w:ascii="Tahoma" w:hAnsi="Tahoma" w:cs="Tahoma"/>
                <w:sz w:val="20"/>
                <w:szCs w:val="20"/>
                <w:lang w:val="ru-RU"/>
              </w:rPr>
              <w:t xml:space="preserve">     Перевозчик полностью несёт риск </w:t>
            </w:r>
            <w:r w:rsidR="00BF598A" w:rsidRPr="00A46DB5">
              <w:rPr>
                <w:rFonts w:ascii="Tahoma" w:hAnsi="Tahoma" w:cs="Tahoma"/>
                <w:sz w:val="20"/>
                <w:szCs w:val="20"/>
                <w:lang w:val="ru-RU"/>
              </w:rPr>
              <w:t>п</w:t>
            </w:r>
            <w:r w:rsidRPr="00A46DB5">
              <w:rPr>
                <w:rFonts w:ascii="Tahoma" w:hAnsi="Tahoma" w:cs="Tahoma"/>
                <w:sz w:val="20"/>
                <w:szCs w:val="20"/>
                <w:lang w:val="ru-RU"/>
              </w:rPr>
              <w:t>отенциального экологического ущерба в случае аварии. Перевозчик не несёт ответственность, если причиной аварии являются форс-мажорные обстоятельства.</w:t>
            </w:r>
          </w:p>
          <w:p w14:paraId="1EC6C58F" w14:textId="77777777" w:rsidR="005E1AED" w:rsidRPr="00A46DB5" w:rsidRDefault="005E1AED" w:rsidP="00C11514">
            <w:pPr>
              <w:ind w:firstLine="0"/>
              <w:jc w:val="both"/>
              <w:rPr>
                <w:rFonts w:cs="Tahoma"/>
                <w:lang w:val="ru-RU"/>
              </w:rPr>
            </w:pPr>
          </w:p>
        </w:tc>
      </w:tr>
      <w:tr w:rsidR="0008756D" w:rsidRPr="00A46DB5" w14:paraId="3D728217" w14:textId="77777777" w:rsidTr="00E46125">
        <w:tc>
          <w:tcPr>
            <w:tcW w:w="5494" w:type="dxa"/>
            <w:noWrap/>
          </w:tcPr>
          <w:p w14:paraId="6DCDBB8A" w14:textId="77777777" w:rsidR="00966F46" w:rsidRPr="00A46DB5" w:rsidRDefault="00966F46" w:rsidP="00966F46">
            <w:pPr>
              <w:ind w:firstLine="0"/>
              <w:rPr>
                <w:rFonts w:cs="Tahoma"/>
                <w:b/>
              </w:rPr>
            </w:pPr>
            <w:r w:rsidRPr="00A46DB5">
              <w:rPr>
                <w:rFonts w:cs="Tahoma"/>
                <w:b/>
              </w:rPr>
              <w:t>Član 12.</w:t>
            </w:r>
          </w:p>
          <w:p w14:paraId="08A09B17" w14:textId="524B46A9" w:rsidR="005E1AED" w:rsidRPr="00A46DB5" w:rsidRDefault="005E1AED" w:rsidP="00006C7C">
            <w:pPr>
              <w:pStyle w:val="ListParagraph"/>
              <w:ind w:left="0"/>
              <w:jc w:val="both"/>
              <w:rPr>
                <w:rFonts w:cs="Tahoma"/>
              </w:rPr>
            </w:pPr>
          </w:p>
        </w:tc>
        <w:tc>
          <w:tcPr>
            <w:tcW w:w="5494" w:type="dxa"/>
            <w:noWrap/>
          </w:tcPr>
          <w:p w14:paraId="146A81DF" w14:textId="77777777" w:rsidR="002D2575" w:rsidRPr="00A46DB5" w:rsidRDefault="002D2575" w:rsidP="002D2575">
            <w:pPr>
              <w:pStyle w:val="NoSpacing"/>
              <w:rPr>
                <w:rFonts w:ascii="Tahoma" w:hAnsi="Tahoma" w:cs="Tahoma"/>
                <w:b/>
                <w:sz w:val="20"/>
                <w:szCs w:val="20"/>
                <w:lang w:val="ru-RU"/>
              </w:rPr>
            </w:pPr>
            <w:r w:rsidRPr="00A46DB5">
              <w:rPr>
                <w:rFonts w:ascii="Tahoma" w:hAnsi="Tahoma" w:cs="Tahoma"/>
                <w:b/>
                <w:sz w:val="20"/>
                <w:szCs w:val="20"/>
                <w:lang w:val="ru-RU"/>
              </w:rPr>
              <w:t>Статья 12</w:t>
            </w:r>
          </w:p>
          <w:p w14:paraId="55050A8C" w14:textId="77777777" w:rsidR="005E1AED" w:rsidRPr="00A46DB5" w:rsidRDefault="002D2575" w:rsidP="00006C7C">
            <w:pPr>
              <w:pStyle w:val="NoSpacing"/>
              <w:jc w:val="both"/>
              <w:rPr>
                <w:rFonts w:cs="Tahoma"/>
                <w:lang w:val="ru-RU"/>
              </w:rPr>
            </w:pPr>
            <w:r w:rsidRPr="00A46DB5">
              <w:rPr>
                <w:rFonts w:ascii="Tahoma" w:hAnsi="Tahoma" w:cs="Tahoma"/>
                <w:sz w:val="20"/>
                <w:szCs w:val="20"/>
                <w:lang w:val="ru-RU"/>
              </w:rPr>
              <w:t xml:space="preserve">     </w:t>
            </w:r>
          </w:p>
        </w:tc>
      </w:tr>
      <w:tr w:rsidR="0008756D" w:rsidRPr="00A46DB5" w14:paraId="5364AAC5" w14:textId="77777777" w:rsidTr="00E46125">
        <w:tc>
          <w:tcPr>
            <w:tcW w:w="5494" w:type="dxa"/>
            <w:noWrap/>
          </w:tcPr>
          <w:p w14:paraId="1EB1C5CD" w14:textId="1CE009FF" w:rsidR="00966F46" w:rsidRPr="00A46DB5" w:rsidRDefault="00966F46" w:rsidP="00966F46">
            <w:pPr>
              <w:jc w:val="both"/>
              <w:rPr>
                <w:rFonts w:cs="Tahoma"/>
              </w:rPr>
            </w:pPr>
            <w:r w:rsidRPr="00A46DB5">
              <w:rPr>
                <w:rFonts w:cs="Tahoma"/>
              </w:rPr>
              <w:t xml:space="preserve">Prevoznik i Naručilac mogu zatražiti formiranje komisije koja će biti sastavljena od članova obe ugovorne strane i koja će definisati uzroke nastale štete. Zaključak iz komisijskog zapisnika je obavezujući za obe ugovorne strane. Formiranje ove komisije, ne predstavlja osnov za </w:t>
            </w:r>
            <w:r w:rsidRPr="00A46DB5">
              <w:rPr>
                <w:rFonts w:cs="Tahoma"/>
              </w:rPr>
              <w:lastRenderedPageBreak/>
              <w:t>prekid  izvršenja obaveza od strane</w:t>
            </w:r>
            <w:r w:rsidR="008E36D8">
              <w:rPr>
                <w:rFonts w:cs="Tahoma"/>
              </w:rPr>
              <w:t xml:space="preserve"> Prevoznika nastalih po Članu 10</w:t>
            </w:r>
            <w:r w:rsidRPr="00A46DB5">
              <w:rPr>
                <w:rFonts w:cs="Tahoma"/>
              </w:rPr>
              <w:t>. ovog Ugovora.</w:t>
            </w:r>
            <w:r w:rsidRPr="00A46DB5">
              <w:rPr>
                <w:rFonts w:cs="Tahoma"/>
                <w:b/>
              </w:rPr>
              <w:t xml:space="preserve">                                                  </w:t>
            </w:r>
          </w:p>
          <w:p w14:paraId="24FE03FE" w14:textId="77777777" w:rsidR="005E1AED" w:rsidRPr="00A46DB5" w:rsidRDefault="005E1AED" w:rsidP="005E1AED">
            <w:pPr>
              <w:ind w:firstLine="0"/>
              <w:jc w:val="both"/>
              <w:rPr>
                <w:rFonts w:cs="Tahoma"/>
              </w:rPr>
            </w:pPr>
          </w:p>
        </w:tc>
        <w:tc>
          <w:tcPr>
            <w:tcW w:w="5494" w:type="dxa"/>
            <w:noWrap/>
          </w:tcPr>
          <w:p w14:paraId="5B277063" w14:textId="572E224E" w:rsidR="002D2575" w:rsidRPr="00A46DB5" w:rsidRDefault="003E588D" w:rsidP="002D2575">
            <w:pPr>
              <w:pStyle w:val="NoSpacing"/>
              <w:jc w:val="both"/>
              <w:rPr>
                <w:rFonts w:ascii="Tahoma" w:hAnsi="Tahoma" w:cs="Tahoma"/>
                <w:sz w:val="20"/>
                <w:szCs w:val="20"/>
                <w:lang w:val="ru-RU"/>
              </w:rPr>
            </w:pPr>
            <w:r w:rsidRPr="00A46DB5">
              <w:rPr>
                <w:rFonts w:ascii="Tahoma" w:hAnsi="Tahoma" w:cs="Tahoma"/>
                <w:sz w:val="20"/>
                <w:szCs w:val="20"/>
                <w:lang w:val="sr-Latn-BA"/>
              </w:rPr>
              <w:lastRenderedPageBreak/>
              <w:t xml:space="preserve">   </w:t>
            </w:r>
            <w:r w:rsidR="002D2575" w:rsidRPr="00A46DB5">
              <w:rPr>
                <w:rFonts w:ascii="Tahoma" w:hAnsi="Tahoma" w:cs="Tahoma"/>
                <w:sz w:val="20"/>
                <w:szCs w:val="20"/>
                <w:lang w:val="ru-RU"/>
              </w:rPr>
              <w:t xml:space="preserve">Перевозчик и Заказчик вправе потребовать формирование комиссии, состоящей из членов обеих договорных сторон, которая определит причины возникновения ущерба. Заключение из протокола Комиссии является обязательным для обеих договорных сторон. Формирование данной </w:t>
            </w:r>
            <w:r w:rsidR="002D2575" w:rsidRPr="00A46DB5">
              <w:rPr>
                <w:rStyle w:val="hps"/>
                <w:rFonts w:ascii="Tahoma" w:hAnsi="Tahoma" w:cs="Tahoma"/>
                <w:sz w:val="20"/>
                <w:szCs w:val="20"/>
                <w:lang w:val="ru-RU"/>
              </w:rPr>
              <w:t>комиссии</w:t>
            </w:r>
            <w:r w:rsidR="002D2575" w:rsidRPr="00A46DB5">
              <w:rPr>
                <w:rFonts w:ascii="Tahoma" w:hAnsi="Tahoma" w:cs="Tahoma"/>
                <w:sz w:val="20"/>
                <w:szCs w:val="20"/>
                <w:lang w:val="ru-RU"/>
              </w:rPr>
              <w:t xml:space="preserve"> </w:t>
            </w:r>
            <w:r w:rsidR="002D2575" w:rsidRPr="00A46DB5">
              <w:rPr>
                <w:rStyle w:val="hps"/>
                <w:rFonts w:ascii="Tahoma" w:hAnsi="Tahoma" w:cs="Tahoma"/>
                <w:sz w:val="20"/>
                <w:szCs w:val="20"/>
                <w:lang w:val="ru-RU"/>
              </w:rPr>
              <w:t xml:space="preserve">не </w:t>
            </w:r>
            <w:r w:rsidR="002D2575" w:rsidRPr="00A46DB5">
              <w:rPr>
                <w:rStyle w:val="hps"/>
                <w:rFonts w:ascii="Tahoma" w:hAnsi="Tahoma" w:cs="Tahoma"/>
                <w:sz w:val="20"/>
                <w:szCs w:val="20"/>
                <w:lang w:val="ru-RU"/>
              </w:rPr>
              <w:lastRenderedPageBreak/>
              <w:t>является основанием для временного прекращения исполнения обязательств Перевозчика, возникших</w:t>
            </w:r>
            <w:r w:rsidR="002D2575" w:rsidRPr="00A46DB5">
              <w:rPr>
                <w:rFonts w:ascii="Tahoma" w:hAnsi="Tahoma" w:cs="Tahoma"/>
                <w:sz w:val="20"/>
                <w:szCs w:val="20"/>
                <w:lang w:val="ru-RU"/>
              </w:rPr>
              <w:t xml:space="preserve"> согласно </w:t>
            </w:r>
            <w:r w:rsidR="002D2575" w:rsidRPr="00A46DB5">
              <w:rPr>
                <w:rStyle w:val="hps"/>
                <w:rFonts w:ascii="Tahoma" w:hAnsi="Tahoma" w:cs="Tahoma"/>
                <w:sz w:val="20"/>
                <w:szCs w:val="20"/>
                <w:lang w:val="ru-RU"/>
              </w:rPr>
              <w:t>Статье 1</w:t>
            </w:r>
            <w:r w:rsidR="008E36D8">
              <w:rPr>
                <w:rStyle w:val="hps"/>
                <w:rFonts w:ascii="Tahoma" w:hAnsi="Tahoma" w:cs="Tahoma"/>
                <w:sz w:val="20"/>
                <w:szCs w:val="20"/>
                <w:lang w:val="sr-Latn-BA"/>
              </w:rPr>
              <w:t>0</w:t>
            </w:r>
            <w:r w:rsidR="002D2575" w:rsidRPr="00A46DB5">
              <w:rPr>
                <w:rFonts w:ascii="Tahoma" w:hAnsi="Tahoma" w:cs="Tahoma"/>
                <w:sz w:val="20"/>
                <w:szCs w:val="20"/>
                <w:lang w:val="ru-RU"/>
              </w:rPr>
              <w:t xml:space="preserve"> </w:t>
            </w:r>
            <w:r w:rsidR="002D2575" w:rsidRPr="00A46DB5">
              <w:rPr>
                <w:rStyle w:val="hps"/>
                <w:rFonts w:ascii="Tahoma" w:hAnsi="Tahoma" w:cs="Tahoma"/>
                <w:sz w:val="20"/>
                <w:szCs w:val="20"/>
                <w:lang w:val="ru-RU"/>
              </w:rPr>
              <w:t>настоящего Договора.</w:t>
            </w:r>
          </w:p>
          <w:p w14:paraId="130F7769" w14:textId="77777777" w:rsidR="005E1AED" w:rsidRPr="00A46DB5" w:rsidRDefault="005E1AED" w:rsidP="008540AA">
            <w:pPr>
              <w:ind w:firstLine="0"/>
              <w:jc w:val="both"/>
              <w:rPr>
                <w:rFonts w:cs="Tahoma"/>
                <w:lang w:val="ru-RU"/>
              </w:rPr>
            </w:pPr>
          </w:p>
        </w:tc>
      </w:tr>
      <w:tr w:rsidR="0008756D" w:rsidRPr="00A46DB5" w14:paraId="2660A544" w14:textId="77777777" w:rsidTr="00E46125">
        <w:tc>
          <w:tcPr>
            <w:tcW w:w="5494" w:type="dxa"/>
            <w:noWrap/>
          </w:tcPr>
          <w:p w14:paraId="57F8272C" w14:textId="1703DEEA" w:rsidR="00966F46" w:rsidRPr="00A46DB5" w:rsidRDefault="003E588D" w:rsidP="00966F46">
            <w:pPr>
              <w:ind w:firstLine="0"/>
              <w:rPr>
                <w:rFonts w:cs="Tahoma"/>
                <w:b/>
              </w:rPr>
            </w:pPr>
            <w:r w:rsidRPr="00A46DB5">
              <w:rPr>
                <w:rFonts w:cs="Tahoma"/>
                <w:b/>
              </w:rPr>
              <w:lastRenderedPageBreak/>
              <w:t>Član 13.</w:t>
            </w:r>
          </w:p>
          <w:p w14:paraId="6603BA7E" w14:textId="69A7F192" w:rsidR="00966F46" w:rsidRPr="00A46DB5" w:rsidRDefault="00966F46" w:rsidP="00966F46">
            <w:pPr>
              <w:pStyle w:val="ListParagraph"/>
              <w:ind w:left="0"/>
              <w:jc w:val="both"/>
              <w:rPr>
                <w:rFonts w:cs="Tahoma"/>
              </w:rPr>
            </w:pPr>
            <w:r w:rsidRPr="00A46DB5">
              <w:rPr>
                <w:rFonts w:cs="Tahoma"/>
              </w:rPr>
              <w:t>Podaci o razlici u količini robe, prilikom primopredaje unose se u Zapisnik o preuzimanju robe i u prijemnicu, a isti moraju biti potpisani od strane osobe koja je ovlaštena od strane Primaoca</w:t>
            </w:r>
            <w:r w:rsidR="006B58A6">
              <w:rPr>
                <w:rFonts w:cs="Tahoma"/>
              </w:rPr>
              <w:t xml:space="preserve"> robe da zaprima robu</w:t>
            </w:r>
            <w:r w:rsidRPr="00A46DB5">
              <w:rPr>
                <w:rFonts w:cs="Tahoma"/>
              </w:rPr>
              <w:t xml:space="preserve"> i Prevoznika (vozač).</w:t>
            </w:r>
          </w:p>
          <w:p w14:paraId="3816691D" w14:textId="6342E541" w:rsidR="00966F46" w:rsidRPr="00A46DB5" w:rsidRDefault="00966F46" w:rsidP="00966F46">
            <w:pPr>
              <w:pStyle w:val="ListParagraph"/>
              <w:ind w:left="0"/>
              <w:jc w:val="both"/>
              <w:rPr>
                <w:rFonts w:cs="Tahoma"/>
              </w:rPr>
            </w:pPr>
            <w:r w:rsidRPr="00A46DB5">
              <w:rPr>
                <w:rFonts w:cs="Tahoma"/>
              </w:rPr>
              <w:t xml:space="preserve">U slučaju da uneseni podaci o količini primljene robe na prevoz, u otpremnici nisu isti kao podaci u Zapisniku o preuzimanju </w:t>
            </w:r>
            <w:r w:rsidR="00EC1E84">
              <w:rPr>
                <w:rFonts w:cs="Tahoma"/>
                <w:highlight w:val="yellow"/>
              </w:rPr>
              <w:t>robe</w:t>
            </w:r>
            <w:r w:rsidRPr="00A46DB5">
              <w:rPr>
                <w:rFonts w:cs="Tahoma"/>
              </w:rPr>
              <w:t>, mjerodavni su podaci upisani u otpremnici, na osnovu kojih će Naručilac prevoza teretiti Prevoznika za nastale razlike.</w:t>
            </w:r>
          </w:p>
          <w:p w14:paraId="4ECB423E" w14:textId="77777777" w:rsidR="005E1AED" w:rsidRPr="00A46DB5" w:rsidRDefault="005E1AED" w:rsidP="005E1AED">
            <w:pPr>
              <w:ind w:firstLine="0"/>
              <w:jc w:val="both"/>
              <w:rPr>
                <w:rFonts w:cs="Tahoma"/>
                <w:u w:val="single"/>
              </w:rPr>
            </w:pPr>
          </w:p>
        </w:tc>
        <w:tc>
          <w:tcPr>
            <w:tcW w:w="5494" w:type="dxa"/>
            <w:noWrap/>
          </w:tcPr>
          <w:p w14:paraId="66B93404" w14:textId="4797B808" w:rsidR="002D2575" w:rsidRPr="00A46DB5" w:rsidRDefault="003E588D" w:rsidP="002D2575">
            <w:pPr>
              <w:pStyle w:val="NoSpacing"/>
              <w:rPr>
                <w:rFonts w:ascii="Tahoma" w:hAnsi="Tahoma" w:cs="Tahoma"/>
                <w:b/>
                <w:sz w:val="20"/>
                <w:szCs w:val="20"/>
                <w:lang w:val="ru-RU"/>
              </w:rPr>
            </w:pPr>
            <w:r w:rsidRPr="00A46DB5">
              <w:rPr>
                <w:rFonts w:ascii="Tahoma" w:hAnsi="Tahoma" w:cs="Tahoma"/>
                <w:b/>
                <w:sz w:val="20"/>
                <w:szCs w:val="20"/>
                <w:lang w:val="ru-RU"/>
              </w:rPr>
              <w:t>Статья 13</w:t>
            </w:r>
          </w:p>
          <w:p w14:paraId="6A0D6214" w14:textId="02DE5C60" w:rsidR="002D2575" w:rsidRPr="00A46DB5" w:rsidRDefault="002D2575" w:rsidP="002D2575">
            <w:pPr>
              <w:pStyle w:val="NoSpacing"/>
              <w:jc w:val="both"/>
              <w:rPr>
                <w:rFonts w:ascii="Tahoma" w:hAnsi="Tahoma" w:cs="Tahoma"/>
                <w:sz w:val="20"/>
                <w:szCs w:val="20"/>
                <w:lang w:val="ru-RU"/>
              </w:rPr>
            </w:pPr>
            <w:r w:rsidRPr="00A46DB5">
              <w:rPr>
                <w:rFonts w:ascii="Tahoma" w:hAnsi="Tahoma" w:cs="Tahoma"/>
                <w:sz w:val="20"/>
                <w:szCs w:val="20"/>
                <w:lang w:val="ru-RU"/>
              </w:rPr>
              <w:t xml:space="preserve">     Данные о разнице в количестве товара при приеме-передаче вносятся в Протокол о приеме товара и в акт о приёме товара, причём оба документа должны быть подписаны лицом, уполномоченным Получателем т</w:t>
            </w:r>
            <w:r w:rsidR="006B58A6">
              <w:rPr>
                <w:rFonts w:ascii="Tahoma" w:hAnsi="Tahoma" w:cs="Tahoma"/>
                <w:sz w:val="20"/>
                <w:szCs w:val="20"/>
                <w:lang w:val="ru-RU"/>
              </w:rPr>
              <w:t>овара на принятие товар</w:t>
            </w:r>
            <w:r w:rsidRPr="00A46DB5">
              <w:rPr>
                <w:rFonts w:ascii="Tahoma" w:hAnsi="Tahoma" w:cs="Tahoma"/>
                <w:sz w:val="20"/>
                <w:szCs w:val="20"/>
                <w:lang w:val="ru-RU"/>
              </w:rPr>
              <w:t xml:space="preserve"> и Перевозчиком (водителем). </w:t>
            </w:r>
          </w:p>
          <w:p w14:paraId="1E78974C" w14:textId="77777777" w:rsidR="002D2575" w:rsidRPr="00A46DB5" w:rsidRDefault="002D2575" w:rsidP="002D2575">
            <w:pPr>
              <w:pStyle w:val="NoSpacing"/>
              <w:jc w:val="both"/>
              <w:rPr>
                <w:rFonts w:ascii="Tahoma" w:hAnsi="Tahoma" w:cs="Tahoma"/>
                <w:sz w:val="20"/>
                <w:szCs w:val="20"/>
                <w:lang w:val="ru-RU"/>
              </w:rPr>
            </w:pPr>
            <w:r w:rsidRPr="00A46DB5">
              <w:rPr>
                <w:rFonts w:ascii="Tahoma" w:hAnsi="Tahoma" w:cs="Tahoma"/>
                <w:sz w:val="20"/>
                <w:szCs w:val="20"/>
                <w:lang w:val="ru-RU"/>
              </w:rPr>
              <w:t xml:space="preserve">Если внесенные данные о количестве принятого для перевозки товара, указанные в отгрузочной накладной, не совпадают с данными, внесенными в Протокол о приеме товара, правомерными считаются данные, внесенные в отгрузочную накладную, по которым Заказчик перевозки обременит Перевозчика за возникший ущерб.  </w:t>
            </w:r>
          </w:p>
          <w:p w14:paraId="13510605" w14:textId="77777777" w:rsidR="005E1AED" w:rsidRPr="00A46DB5" w:rsidRDefault="005E1AED" w:rsidP="008540AA">
            <w:pPr>
              <w:ind w:firstLine="0"/>
              <w:jc w:val="both"/>
              <w:rPr>
                <w:rFonts w:cs="Tahoma"/>
                <w:lang w:val="ru-RU"/>
              </w:rPr>
            </w:pPr>
          </w:p>
        </w:tc>
      </w:tr>
      <w:tr w:rsidR="0008756D" w:rsidRPr="00A46DB5" w14:paraId="19723667" w14:textId="77777777" w:rsidTr="00E46125">
        <w:tc>
          <w:tcPr>
            <w:tcW w:w="5494" w:type="dxa"/>
            <w:noWrap/>
          </w:tcPr>
          <w:p w14:paraId="64B0E510" w14:textId="58B79CB6" w:rsidR="009B3414" w:rsidRPr="00A46DB5" w:rsidRDefault="003E588D" w:rsidP="009B3414">
            <w:pPr>
              <w:ind w:firstLine="0"/>
              <w:rPr>
                <w:rFonts w:cs="Tahoma"/>
                <w:b/>
              </w:rPr>
            </w:pPr>
            <w:r w:rsidRPr="00A46DB5">
              <w:rPr>
                <w:rFonts w:cs="Tahoma"/>
                <w:b/>
              </w:rPr>
              <w:t>Član 14.</w:t>
            </w:r>
          </w:p>
          <w:p w14:paraId="71507BF7" w14:textId="4B18FE81" w:rsidR="009B3414" w:rsidRPr="00A46DB5" w:rsidRDefault="009B3414" w:rsidP="009B3414">
            <w:pPr>
              <w:pStyle w:val="ListParagraph"/>
              <w:ind w:left="0"/>
              <w:jc w:val="both"/>
              <w:rPr>
                <w:rFonts w:cs="Tahoma"/>
              </w:rPr>
            </w:pPr>
            <w:r w:rsidRPr="00A46DB5">
              <w:rPr>
                <w:rFonts w:cs="Tahoma"/>
              </w:rPr>
              <w:t>Rekapitulacija se vrši</w:t>
            </w:r>
            <w:r w:rsidR="006B58A6">
              <w:rPr>
                <w:rFonts w:cs="Tahoma"/>
              </w:rPr>
              <w:t xml:space="preserve"> za svaku vrstu robe</w:t>
            </w:r>
            <w:r w:rsidRPr="00A46DB5">
              <w:rPr>
                <w:rFonts w:cs="Tahoma"/>
              </w:rPr>
              <w:t xml:space="preserve"> posebno, zbrajanjem  razlika u količini, koji su nastali od momenta prijema robe od strane prevoznika do momenta primopredaje robe, u odnosu na dopuštenu evaporaciju.</w:t>
            </w:r>
          </w:p>
          <w:p w14:paraId="37B094D0" w14:textId="77777777" w:rsidR="009B3414" w:rsidRPr="00A46DB5" w:rsidRDefault="009B3414" w:rsidP="009B3414">
            <w:pPr>
              <w:pStyle w:val="ListParagraph"/>
              <w:ind w:left="0"/>
              <w:jc w:val="both"/>
              <w:rPr>
                <w:rFonts w:cs="Tahoma"/>
              </w:rPr>
            </w:pPr>
            <w:r w:rsidRPr="00A46DB5">
              <w:rPr>
                <w:rFonts w:cs="Tahoma"/>
              </w:rPr>
              <w:t>Prevoznik je obavezan podmiriti iznos tako utvrđenog manjka u roku od 15 dana od dana dostave zahtjeva od strane Naručioca prevoza.</w:t>
            </w:r>
          </w:p>
          <w:p w14:paraId="0C49C090" w14:textId="77777777" w:rsidR="005E1AED" w:rsidRPr="00A46DB5" w:rsidRDefault="005E1AED" w:rsidP="005E1AED">
            <w:pPr>
              <w:pStyle w:val="Default"/>
              <w:jc w:val="both"/>
              <w:rPr>
                <w:rFonts w:ascii="Tahoma" w:hAnsi="Tahoma" w:cs="Tahoma"/>
                <w:b/>
                <w:bCs/>
                <w:color w:val="auto"/>
                <w:sz w:val="20"/>
                <w:szCs w:val="20"/>
                <w:lang w:val="sr-Latn-BA"/>
              </w:rPr>
            </w:pPr>
          </w:p>
        </w:tc>
        <w:tc>
          <w:tcPr>
            <w:tcW w:w="5494" w:type="dxa"/>
            <w:noWrap/>
          </w:tcPr>
          <w:p w14:paraId="046D155B" w14:textId="25C53794" w:rsidR="002D2575" w:rsidRPr="00A46DB5" w:rsidRDefault="003E588D" w:rsidP="002D2575">
            <w:pPr>
              <w:pStyle w:val="NoSpacing"/>
              <w:rPr>
                <w:rFonts w:ascii="Tahoma" w:hAnsi="Tahoma" w:cs="Tahoma"/>
                <w:b/>
                <w:sz w:val="20"/>
                <w:szCs w:val="20"/>
                <w:lang w:val="ru-RU"/>
              </w:rPr>
            </w:pPr>
            <w:r w:rsidRPr="00A46DB5">
              <w:rPr>
                <w:rFonts w:ascii="Tahoma" w:hAnsi="Tahoma" w:cs="Tahoma"/>
                <w:b/>
                <w:sz w:val="20"/>
                <w:szCs w:val="20"/>
                <w:lang w:val="ru-RU"/>
              </w:rPr>
              <w:t>Статья 14</w:t>
            </w:r>
          </w:p>
          <w:p w14:paraId="67D8EAA5" w14:textId="00312C66" w:rsidR="002D2575" w:rsidRPr="00A46DB5" w:rsidRDefault="002D2575" w:rsidP="002D2575">
            <w:pPr>
              <w:pStyle w:val="NoSpacing"/>
              <w:jc w:val="both"/>
              <w:rPr>
                <w:rFonts w:ascii="Tahoma" w:hAnsi="Tahoma" w:cs="Tahoma"/>
                <w:sz w:val="20"/>
                <w:szCs w:val="20"/>
                <w:lang w:val="ru-RU"/>
              </w:rPr>
            </w:pPr>
            <w:r w:rsidRPr="00A46DB5">
              <w:rPr>
                <w:rFonts w:ascii="Tahoma" w:hAnsi="Tahoma" w:cs="Tahoma"/>
                <w:sz w:val="20"/>
                <w:szCs w:val="20"/>
                <w:lang w:val="ru-RU"/>
              </w:rPr>
              <w:t xml:space="preserve">     Сверка составляется отдель</w:t>
            </w:r>
            <w:r w:rsidR="006B58A6">
              <w:rPr>
                <w:rFonts w:ascii="Tahoma" w:hAnsi="Tahoma" w:cs="Tahoma"/>
                <w:sz w:val="20"/>
                <w:szCs w:val="20"/>
                <w:lang w:val="ru-RU"/>
              </w:rPr>
              <w:t>но по каждому виду товара</w:t>
            </w:r>
            <w:r w:rsidRPr="00A46DB5">
              <w:rPr>
                <w:rFonts w:ascii="Tahoma" w:hAnsi="Tahoma" w:cs="Tahoma"/>
                <w:sz w:val="20"/>
                <w:szCs w:val="20"/>
                <w:lang w:val="ru-RU"/>
              </w:rPr>
              <w:t xml:space="preserve">, суммированием разницы в количестве, которая возникла с момента приёма товара Перевозчиком до момента приемки-передачи товара, и сравнением данной суммы с разрешенной нормой испарения. </w:t>
            </w:r>
          </w:p>
          <w:p w14:paraId="07AEAAB0" w14:textId="77777777" w:rsidR="002D2575" w:rsidRPr="00A46DB5" w:rsidRDefault="002D2575" w:rsidP="002D2575">
            <w:pPr>
              <w:pStyle w:val="NoSpacing"/>
              <w:jc w:val="both"/>
              <w:rPr>
                <w:rFonts w:ascii="Tahoma" w:hAnsi="Tahoma" w:cs="Tahoma"/>
                <w:sz w:val="20"/>
                <w:szCs w:val="20"/>
                <w:lang w:val="ru-RU"/>
              </w:rPr>
            </w:pPr>
            <w:r w:rsidRPr="00A46DB5">
              <w:rPr>
                <w:rFonts w:ascii="Tahoma" w:hAnsi="Tahoma" w:cs="Tahoma"/>
                <w:sz w:val="20"/>
                <w:szCs w:val="20"/>
                <w:lang w:val="ru-RU"/>
              </w:rPr>
              <w:t xml:space="preserve">Перевозчик обязуется оплатить сумму установленной данным образом недостачи в течение 15 дней со дня получения запроса от Заказчика. </w:t>
            </w:r>
          </w:p>
          <w:p w14:paraId="52D6E73F" w14:textId="77777777" w:rsidR="005E1AED" w:rsidRPr="00A46DB5" w:rsidRDefault="005E1AED" w:rsidP="005E1AED">
            <w:pPr>
              <w:ind w:firstLine="0"/>
              <w:jc w:val="both"/>
              <w:rPr>
                <w:rFonts w:cs="Tahoma"/>
                <w:b/>
                <w:lang w:val="ru-RU"/>
              </w:rPr>
            </w:pPr>
          </w:p>
        </w:tc>
      </w:tr>
      <w:tr w:rsidR="005D036C" w:rsidRPr="00A46DB5" w14:paraId="320130C7" w14:textId="77777777" w:rsidTr="00E46125">
        <w:tc>
          <w:tcPr>
            <w:tcW w:w="5494" w:type="dxa"/>
            <w:noWrap/>
          </w:tcPr>
          <w:p w14:paraId="5B36A0E2" w14:textId="6952B4E2" w:rsidR="005D036C" w:rsidRPr="0086784D" w:rsidRDefault="005D036C" w:rsidP="00FE1109">
            <w:pPr>
              <w:ind w:firstLine="0"/>
              <w:rPr>
                <w:rFonts w:cs="Tahoma"/>
                <w:b/>
              </w:rPr>
            </w:pPr>
            <w:r w:rsidRPr="0086784D">
              <w:rPr>
                <w:rFonts w:cs="Tahoma"/>
                <w:b/>
              </w:rPr>
              <w:t>Član 15.</w:t>
            </w:r>
          </w:p>
          <w:p w14:paraId="59C6D8FD" w14:textId="77777777" w:rsidR="005D036C" w:rsidRPr="0086784D" w:rsidRDefault="005D036C" w:rsidP="00FE1109">
            <w:pPr>
              <w:jc w:val="both"/>
              <w:rPr>
                <w:rFonts w:eastAsia="Calibri" w:cs="Tahoma"/>
                <w:color w:val="000000"/>
                <w:lang w:val="sr-Cyrl-BA"/>
              </w:rPr>
            </w:pPr>
            <w:r w:rsidRPr="0086784D">
              <w:rPr>
                <w:rFonts w:eastAsia="Calibri" w:cs="Tahoma"/>
                <w:color w:val="000000"/>
                <w:lang w:val="sr-Cyrl-BA"/>
              </w:rPr>
              <w:t xml:space="preserve">Prilikom izvršenja obaveza po ovom Ugovoru, Strane, njihova povezana lica, radnici ili posrednici neće platiti, neće predložiti da plate i neće dozvoliti plaćanje bilo kojih novčanih sredstava ili materijalnih vrijednosti bilo kojim licima, direktno ili indirektno, radi vršenja uticaja na radnje ili odliuke takvih lica, a u cilju sticanja određenih nezakonitih prednosti, ili u druge nezakonite svrhe. </w:t>
            </w:r>
          </w:p>
          <w:p w14:paraId="3C7F486A" w14:textId="25C99BCD" w:rsidR="005D036C" w:rsidRPr="0086784D" w:rsidRDefault="005D036C" w:rsidP="00FE1109">
            <w:pPr>
              <w:jc w:val="both"/>
              <w:rPr>
                <w:rFonts w:eastAsia="Calibri" w:cs="Tahoma"/>
                <w:color w:val="000000"/>
                <w:lang w:val="sr-Cyrl-BA"/>
              </w:rPr>
            </w:pPr>
          </w:p>
          <w:p w14:paraId="426AC524" w14:textId="77777777" w:rsidR="0086784D" w:rsidRPr="0086784D" w:rsidRDefault="0086784D" w:rsidP="00FE1109">
            <w:pPr>
              <w:jc w:val="both"/>
              <w:rPr>
                <w:rFonts w:eastAsia="Calibri" w:cs="Tahoma"/>
                <w:color w:val="000000"/>
                <w:lang w:val="sr-Cyrl-BA"/>
              </w:rPr>
            </w:pPr>
          </w:p>
          <w:p w14:paraId="7A09D090" w14:textId="640BA30E" w:rsidR="005D036C" w:rsidRPr="0086784D" w:rsidRDefault="005D036C" w:rsidP="00FE1109">
            <w:pPr>
              <w:jc w:val="both"/>
              <w:rPr>
                <w:rFonts w:eastAsia="Calibri" w:cs="Tahoma"/>
                <w:color w:val="000000"/>
                <w:lang w:val="sr-Cyrl-BA"/>
              </w:rPr>
            </w:pPr>
            <w:r w:rsidRPr="0086784D">
              <w:rPr>
                <w:rFonts w:eastAsia="Calibri" w:cs="Tahoma"/>
                <w:color w:val="000000"/>
                <w:lang w:val="sr-Cyrl-BA"/>
              </w:rPr>
              <w:t>Prilikom izvršenja svojih obaveza po ovom Ugovoru, Strane, njihova povezana lica, radnici ili posrednici neće vršiti radnje  koje su zakonskim propisima koji se odnose na ovaj Ugovor kvalifikovane kao davanje ili uzimanje mita, potplaćivanje, kao iradnje kojim se krše zahtjevi iz važećih zakonskih propisa i međunarodnih pravnih akata o borbi protiv legalizacije (pranja novca) od prihoda stečenih kriminalom.</w:t>
            </w:r>
          </w:p>
          <w:p w14:paraId="2D7B40EE" w14:textId="5D6C77D1" w:rsidR="0086784D" w:rsidRPr="0086784D" w:rsidRDefault="0086784D" w:rsidP="00FE1109">
            <w:pPr>
              <w:jc w:val="both"/>
              <w:rPr>
                <w:rFonts w:eastAsia="Calibri" w:cs="Tahoma"/>
                <w:color w:val="000000"/>
                <w:lang w:val="sr-Cyrl-BA"/>
              </w:rPr>
            </w:pPr>
          </w:p>
          <w:p w14:paraId="253D6AAA" w14:textId="77777777" w:rsidR="0086784D" w:rsidRPr="0086784D" w:rsidRDefault="0086784D" w:rsidP="00FE1109">
            <w:pPr>
              <w:jc w:val="both"/>
              <w:rPr>
                <w:rFonts w:eastAsia="Calibri" w:cs="Tahoma"/>
                <w:color w:val="000000"/>
                <w:lang w:val="sr-Cyrl-BA"/>
              </w:rPr>
            </w:pPr>
          </w:p>
          <w:p w14:paraId="65931E25" w14:textId="129F594E" w:rsidR="005D036C" w:rsidRPr="0086784D" w:rsidRDefault="005D036C" w:rsidP="00FE1109">
            <w:pPr>
              <w:jc w:val="both"/>
              <w:rPr>
                <w:rFonts w:eastAsia="Calibri" w:cs="Tahoma"/>
                <w:color w:val="000000"/>
                <w:lang w:val="sr-Cyrl-BA"/>
              </w:rPr>
            </w:pPr>
            <w:r w:rsidRPr="0086784D">
              <w:rPr>
                <w:rFonts w:eastAsia="Calibri" w:cs="Tahoma"/>
                <w:color w:val="000000"/>
                <w:lang w:val="sr-Cyrl-BA"/>
              </w:rPr>
              <w:t>Svaka od Strana ovog Ugovora odbiće da na bilo koji način stimuliše radnike druge Strane, uključujući davanje novčanih iznosa, poklona, besplatnog izvršavanja radova (usluga) za njihov račun, kao i na druge načine koji nisu navedeni u ovoj tački, a kojim bi se takav radnik stavio u određenu zavisnost, i kojim bi se obezbjedio da taj radnik vrši određene radnje u korist Strane koja je omogućila takvu stimulaciju.</w:t>
            </w:r>
          </w:p>
          <w:p w14:paraId="0631B8AA" w14:textId="54EB0627" w:rsidR="0086784D" w:rsidRPr="0086784D" w:rsidRDefault="0086784D" w:rsidP="00FE1109">
            <w:pPr>
              <w:jc w:val="both"/>
              <w:rPr>
                <w:rFonts w:eastAsia="Calibri" w:cs="Tahoma"/>
                <w:color w:val="000000"/>
                <w:lang w:val="sr-Cyrl-BA"/>
              </w:rPr>
            </w:pPr>
          </w:p>
          <w:p w14:paraId="5757F3B6" w14:textId="77777777" w:rsidR="0086784D" w:rsidRPr="0086784D" w:rsidRDefault="0086784D" w:rsidP="0086784D">
            <w:pPr>
              <w:spacing w:line="0" w:lineRule="atLeast"/>
              <w:jc w:val="both"/>
              <w:rPr>
                <w:rFonts w:eastAsia="Calibri" w:cs="Tahoma"/>
                <w:color w:val="000000"/>
                <w:lang w:val="sr-Cyrl-BA"/>
              </w:rPr>
            </w:pPr>
          </w:p>
          <w:p w14:paraId="57F858C4" w14:textId="77777777" w:rsidR="005D036C" w:rsidRPr="0086784D" w:rsidRDefault="005D036C" w:rsidP="0086784D">
            <w:pPr>
              <w:spacing w:line="0" w:lineRule="atLeast"/>
              <w:jc w:val="both"/>
              <w:rPr>
                <w:rFonts w:eastAsia="Calibri" w:cs="Tahoma"/>
                <w:color w:val="000000"/>
                <w:lang w:val="sr-Cyrl-BA"/>
              </w:rPr>
            </w:pPr>
            <w:r w:rsidRPr="0086784D">
              <w:rPr>
                <w:rFonts w:eastAsia="Calibri" w:cs="Tahoma"/>
                <w:color w:val="000000"/>
                <w:lang w:val="sr-Cyrl-BA"/>
              </w:rPr>
              <w:lastRenderedPageBreak/>
              <w:t>Pod radnjama radnika koje bi takav radnik vršio u korist strane koja mu je omogućila stimulaciju podrazumjevaju se:</w:t>
            </w:r>
          </w:p>
          <w:p w14:paraId="6D72438C" w14:textId="77777777" w:rsidR="005D036C" w:rsidRPr="0086784D" w:rsidRDefault="005D036C" w:rsidP="0086784D">
            <w:pPr>
              <w:spacing w:line="0" w:lineRule="atLeast"/>
              <w:jc w:val="both"/>
              <w:rPr>
                <w:rFonts w:eastAsia="Calibri" w:cs="Tahoma"/>
                <w:color w:val="000000"/>
                <w:lang w:val="sr-Cyrl-BA"/>
              </w:rPr>
            </w:pPr>
            <w:r w:rsidRPr="0086784D">
              <w:rPr>
                <w:rFonts w:eastAsia="Calibri" w:cs="Tahoma"/>
                <w:color w:val="000000"/>
              </w:rPr>
              <w:t xml:space="preserve">- </w:t>
            </w:r>
            <w:r w:rsidRPr="0086784D">
              <w:rPr>
                <w:rFonts w:eastAsia="Calibri" w:cs="Tahoma"/>
                <w:color w:val="000000"/>
                <w:lang w:val="sr-Cyrl-BA"/>
              </w:rPr>
              <w:t>Omogućavanje neopravdanih prednosti u odnosu na ruge saugavarače;</w:t>
            </w:r>
          </w:p>
          <w:p w14:paraId="539644B9" w14:textId="77777777" w:rsidR="005D036C" w:rsidRPr="0086784D" w:rsidRDefault="005D036C" w:rsidP="0086784D">
            <w:pPr>
              <w:spacing w:line="0" w:lineRule="atLeast"/>
              <w:jc w:val="both"/>
              <w:rPr>
                <w:rFonts w:eastAsia="Calibri" w:cs="Tahoma"/>
                <w:color w:val="000000"/>
                <w:lang w:val="sr-Cyrl-BA"/>
              </w:rPr>
            </w:pPr>
            <w:r w:rsidRPr="0086784D">
              <w:rPr>
                <w:rFonts w:eastAsia="Calibri" w:cs="Tahoma"/>
                <w:color w:val="000000"/>
              </w:rPr>
              <w:t xml:space="preserve">- </w:t>
            </w:r>
            <w:r w:rsidRPr="0086784D">
              <w:rPr>
                <w:rFonts w:eastAsia="Calibri" w:cs="Tahoma"/>
                <w:color w:val="000000"/>
                <w:lang w:val="sr-Cyrl-BA"/>
              </w:rPr>
              <w:t>Davanje određenih garancija;</w:t>
            </w:r>
          </w:p>
          <w:p w14:paraId="46D75894" w14:textId="77777777" w:rsidR="005D036C" w:rsidRPr="0086784D" w:rsidRDefault="005D036C" w:rsidP="0086784D">
            <w:pPr>
              <w:spacing w:line="0" w:lineRule="atLeast"/>
              <w:jc w:val="both"/>
              <w:rPr>
                <w:rFonts w:eastAsia="Calibri" w:cs="Tahoma"/>
                <w:color w:val="000000"/>
                <w:lang w:val="sr-Cyrl-BA"/>
              </w:rPr>
            </w:pPr>
            <w:r w:rsidRPr="0086784D">
              <w:rPr>
                <w:rFonts w:eastAsia="Calibri" w:cs="Tahoma"/>
                <w:color w:val="000000"/>
              </w:rPr>
              <w:t xml:space="preserve">- </w:t>
            </w:r>
            <w:r w:rsidRPr="0086784D">
              <w:rPr>
                <w:rFonts w:eastAsia="Calibri" w:cs="Tahoma"/>
                <w:color w:val="000000"/>
                <w:lang w:val="sr-Cyrl-BA"/>
              </w:rPr>
              <w:t>Ubrzavanje postojećih procedura;</w:t>
            </w:r>
          </w:p>
          <w:p w14:paraId="4E6E0AC5" w14:textId="77777777" w:rsidR="005D036C" w:rsidRPr="0086784D" w:rsidRDefault="005D036C" w:rsidP="0086784D">
            <w:pPr>
              <w:numPr>
                <w:ilvl w:val="0"/>
                <w:numId w:val="19"/>
              </w:numPr>
              <w:spacing w:line="0" w:lineRule="atLeast"/>
              <w:contextualSpacing/>
              <w:jc w:val="both"/>
              <w:rPr>
                <w:rFonts w:eastAsia="Calibri" w:cs="Tahoma"/>
                <w:color w:val="000000"/>
                <w:lang w:val="sr-Cyrl-BA"/>
              </w:rPr>
            </w:pPr>
            <w:r w:rsidRPr="0086784D">
              <w:rPr>
                <w:rFonts w:eastAsia="Calibri" w:cs="Tahoma"/>
                <w:color w:val="000000"/>
                <w:lang w:val="sr-Cyrl-BA"/>
              </w:rPr>
              <w:t>Druge radnje koje takav radnik vrši u okviru svojih radnih dužnosti, a koje su u suprotnosti sa principima transparentnosti i otvorenosti u odnosima između Strana.</w:t>
            </w:r>
          </w:p>
          <w:p w14:paraId="6E9FFBB5" w14:textId="77777777" w:rsidR="005D036C" w:rsidRPr="0086784D" w:rsidRDefault="005D036C" w:rsidP="00FE1109">
            <w:pPr>
              <w:contextualSpacing/>
              <w:jc w:val="both"/>
              <w:rPr>
                <w:rFonts w:eastAsia="Calibri" w:cs="Tahoma"/>
                <w:color w:val="000000"/>
                <w:lang w:val="sr-Cyrl-BA"/>
              </w:rPr>
            </w:pPr>
          </w:p>
          <w:p w14:paraId="0A884E49" w14:textId="5B635039" w:rsidR="005D036C" w:rsidRPr="0086784D" w:rsidRDefault="005D036C" w:rsidP="00FE1109">
            <w:pPr>
              <w:jc w:val="both"/>
              <w:rPr>
                <w:rFonts w:eastAsia="Calibri" w:cs="Tahoma"/>
                <w:color w:val="000000"/>
                <w:lang w:val="sr-Cyrl-BA"/>
              </w:rPr>
            </w:pPr>
            <w:r w:rsidRPr="0086784D">
              <w:rPr>
                <w:rFonts w:eastAsia="Calibri" w:cs="Tahoma"/>
                <w:color w:val="000000"/>
                <w:lang w:val="sr-Cyrl-BA"/>
              </w:rPr>
              <w:t>U slučaju da neka od Strana sumnja da je došlo , ili da može doći do povrede neke od odredbi iz ovog člana Ugovora, ta Strana je dužna da obavjesti o tome drugu Stranu u pismenom obliku. U takvom pismenom obavještenju data Strana je dužna da se pozove na činjenice ili da dostavi materijale koji osnovno potvrđuju, ili daju osnovu za pretpostavku da je došlo, ili da može da dođe do povrede određenih odredbi iz ovog člana Ugovora. Nakon što uputi pismeno obavještenje, odgovarajuća strana ima pravo da obustavi izvršenje obaveza po ovom Ugovoru, sve dok od druge Strane ne dobije potvrdu toga da do povrede nije došlo, ili neće doći. Takva potvrda</w:t>
            </w:r>
            <w:r w:rsidRPr="0086784D">
              <w:rPr>
                <w:rFonts w:eastAsia="Calibri" w:cs="Tahoma"/>
                <w:color w:val="000000"/>
              </w:rPr>
              <w:t xml:space="preserve"> </w:t>
            </w:r>
            <w:r w:rsidRPr="0086784D">
              <w:rPr>
                <w:rFonts w:eastAsia="Calibri" w:cs="Tahoma"/>
                <w:color w:val="000000"/>
                <w:lang w:val="sr-Cyrl-BA"/>
              </w:rPr>
              <w:t>mora biti poslana u roku od deset radnih dana od datuma prijema pismenog obavještenja.</w:t>
            </w:r>
          </w:p>
          <w:p w14:paraId="0C099345" w14:textId="18D8AF38" w:rsidR="0086784D" w:rsidRPr="0086784D" w:rsidRDefault="0086784D" w:rsidP="00FE1109">
            <w:pPr>
              <w:jc w:val="both"/>
              <w:rPr>
                <w:rFonts w:eastAsia="Calibri" w:cs="Tahoma"/>
                <w:color w:val="000000"/>
                <w:lang w:val="sr-Cyrl-BA"/>
              </w:rPr>
            </w:pPr>
          </w:p>
          <w:p w14:paraId="4BC6B682" w14:textId="17DD3EE6" w:rsidR="0086784D" w:rsidRPr="0086784D" w:rsidRDefault="0086784D" w:rsidP="00FE1109">
            <w:pPr>
              <w:jc w:val="both"/>
              <w:rPr>
                <w:rFonts w:eastAsia="Calibri" w:cs="Tahoma"/>
                <w:color w:val="000000"/>
                <w:lang w:val="sr-Cyrl-BA"/>
              </w:rPr>
            </w:pPr>
          </w:p>
          <w:p w14:paraId="1DC2C603" w14:textId="546A4D80" w:rsidR="0086784D" w:rsidRPr="0086784D" w:rsidRDefault="0086784D" w:rsidP="00FE1109">
            <w:pPr>
              <w:jc w:val="both"/>
              <w:rPr>
                <w:rFonts w:eastAsia="Calibri" w:cs="Tahoma"/>
                <w:color w:val="000000"/>
                <w:lang w:val="sr-Cyrl-BA"/>
              </w:rPr>
            </w:pPr>
          </w:p>
          <w:p w14:paraId="0D2C077D" w14:textId="77777777" w:rsidR="0086784D" w:rsidRPr="0086784D" w:rsidRDefault="0086784D" w:rsidP="00FE1109">
            <w:pPr>
              <w:jc w:val="both"/>
              <w:rPr>
                <w:rFonts w:eastAsia="Calibri" w:cs="Tahoma"/>
                <w:color w:val="000000"/>
                <w:lang w:val="sr-Cyrl-BA"/>
              </w:rPr>
            </w:pPr>
          </w:p>
          <w:p w14:paraId="2A2FFFFE" w14:textId="02A43B09" w:rsidR="005D036C" w:rsidRPr="0086784D" w:rsidRDefault="005D036C" w:rsidP="00FE1109">
            <w:pPr>
              <w:jc w:val="both"/>
              <w:rPr>
                <w:rFonts w:eastAsia="Calibri" w:cs="Tahoma"/>
                <w:color w:val="000000"/>
                <w:lang w:val="sr-Cyrl-BA"/>
              </w:rPr>
            </w:pPr>
            <w:r w:rsidRPr="0086784D">
              <w:rPr>
                <w:rFonts w:eastAsia="Calibri" w:cs="Tahoma"/>
                <w:color w:val="000000"/>
                <w:lang w:val="sr-Cyrl-BA"/>
              </w:rPr>
              <w:t xml:space="preserve">Strane u ovom Ugovoru prihvatiće sprovođenje postupaka za sprečavanje korupcije i kontrolisaće poštovanje istih. Pri tome će Strane uložiti razumne napore da minimalizuje rizike iz poslovnih odnosa sa saugovaračima koji mogu biti uključeni u koruptivne aktivnosti, i uzajamno će sarađivati u cilju sprečavanja korupcije. Pri tome će Strane osigurati sprovođenje kontrolnih postupaka u cilju sprečavanja rizika od uključivanja Strana u koruptivne aktivnosti. </w:t>
            </w:r>
          </w:p>
          <w:p w14:paraId="71797E37" w14:textId="5D2CAA72" w:rsidR="0086784D" w:rsidRPr="0086784D" w:rsidRDefault="0086784D" w:rsidP="00FE1109">
            <w:pPr>
              <w:jc w:val="both"/>
              <w:rPr>
                <w:rFonts w:eastAsia="Calibri" w:cs="Tahoma"/>
                <w:color w:val="000000"/>
                <w:lang w:val="sr-Cyrl-BA"/>
              </w:rPr>
            </w:pPr>
          </w:p>
          <w:p w14:paraId="3E41E366" w14:textId="2108F6DB" w:rsidR="0086784D" w:rsidRPr="0086784D" w:rsidRDefault="0086784D" w:rsidP="0086784D">
            <w:pPr>
              <w:ind w:firstLine="0"/>
              <w:jc w:val="both"/>
              <w:rPr>
                <w:rFonts w:eastAsia="Calibri" w:cs="Tahoma"/>
                <w:color w:val="000000"/>
                <w:lang w:val="sr-Cyrl-BA"/>
              </w:rPr>
            </w:pPr>
          </w:p>
          <w:p w14:paraId="0E7C72F7" w14:textId="69DA0A7C" w:rsidR="005D036C" w:rsidRPr="0086784D" w:rsidRDefault="005D036C" w:rsidP="00FE1109">
            <w:pPr>
              <w:jc w:val="both"/>
              <w:rPr>
                <w:rFonts w:eastAsia="Calibri" w:cs="Tahoma"/>
                <w:color w:val="000000"/>
                <w:lang w:val="sr-Cyrl-BA"/>
              </w:rPr>
            </w:pPr>
            <w:r w:rsidRPr="0086784D">
              <w:rPr>
                <w:rFonts w:eastAsia="Calibri" w:cs="Tahoma"/>
                <w:color w:val="000000"/>
                <w:lang w:val="sr-Cyrl-BA"/>
              </w:rPr>
              <w:t xml:space="preserve">Strane će garantovati sprovođenje odgovarajućeg postupka vezano za činjenice dostavljanje tokom izvršenja ovog Ugovora, uz poštovanje principa povjerljivosti i primjene efikasnih mjera za otklanjanje problema u praksi i sprečavanje mogućih konfliktnih situacija. </w:t>
            </w:r>
          </w:p>
          <w:p w14:paraId="6CD13094" w14:textId="0B818C9D" w:rsidR="0086784D" w:rsidRPr="0086784D" w:rsidRDefault="0086784D" w:rsidP="00FE1109">
            <w:pPr>
              <w:jc w:val="both"/>
              <w:rPr>
                <w:rFonts w:eastAsia="Calibri" w:cs="Tahoma"/>
                <w:color w:val="000000"/>
                <w:lang w:val="sr-Cyrl-BA"/>
              </w:rPr>
            </w:pPr>
          </w:p>
          <w:p w14:paraId="03FC1B89" w14:textId="77777777" w:rsidR="0086784D" w:rsidRPr="0086784D" w:rsidRDefault="0086784D" w:rsidP="00FE1109">
            <w:pPr>
              <w:jc w:val="both"/>
              <w:rPr>
                <w:rFonts w:eastAsia="Calibri" w:cs="Tahoma"/>
                <w:color w:val="000000"/>
                <w:lang w:val="sr-Cyrl-BA"/>
              </w:rPr>
            </w:pPr>
          </w:p>
          <w:p w14:paraId="57533057" w14:textId="12E7975B" w:rsidR="005D036C" w:rsidRPr="0086784D" w:rsidRDefault="005D036C" w:rsidP="00FE1109">
            <w:pPr>
              <w:jc w:val="both"/>
              <w:rPr>
                <w:rFonts w:eastAsia="Calibri" w:cs="Tahoma"/>
                <w:color w:val="000000"/>
                <w:lang w:val="sr-Cyrl-BA"/>
              </w:rPr>
            </w:pPr>
            <w:r w:rsidRPr="0086784D">
              <w:rPr>
                <w:rFonts w:eastAsia="Calibri" w:cs="Tahoma"/>
                <w:color w:val="000000"/>
                <w:lang w:val="sr-Cyrl-BA"/>
              </w:rPr>
              <w:t>Strane će garantovati punu povjerljivost vezano za izvršenje odredbi iz ovog člana Ugovora, kao i odsustvo negativnih posljedica, kako ukupno za Stranu koja se obratila sa zahtjevom, tako i za konkretne radnike Strane koja se obratila sa zahtjevom, a koji su prijavili izvršene povrede.</w:t>
            </w:r>
          </w:p>
          <w:p w14:paraId="59A631E8" w14:textId="77777777" w:rsidR="0086784D" w:rsidRPr="0086784D" w:rsidRDefault="0086784D" w:rsidP="00FE1109">
            <w:pPr>
              <w:jc w:val="both"/>
              <w:rPr>
                <w:rFonts w:eastAsia="Calibri" w:cs="Tahoma"/>
                <w:color w:val="000000"/>
                <w:lang w:val="sr-Cyrl-BA"/>
              </w:rPr>
            </w:pPr>
          </w:p>
          <w:p w14:paraId="2D7265CE" w14:textId="77777777" w:rsidR="005D036C" w:rsidRPr="0086784D" w:rsidRDefault="005D036C" w:rsidP="00FE1109">
            <w:pPr>
              <w:snapToGrid w:val="0"/>
              <w:jc w:val="both"/>
              <w:rPr>
                <w:rFonts w:eastAsia="Calibri" w:cs="Tahoma"/>
                <w:color w:val="000000"/>
                <w:lang w:val="sr-Cyrl-BA"/>
              </w:rPr>
            </w:pPr>
            <w:r w:rsidRPr="0086784D">
              <w:rPr>
                <w:rFonts w:eastAsia="Calibri" w:cs="Tahoma"/>
                <w:color w:val="000000"/>
                <w:lang w:val="sr-Cyrl-BA"/>
              </w:rPr>
              <w:t xml:space="preserve">U slučaju da jedna od Strana prekrši obavezu uzdržavanja od radnji zabranjenih ovim članom, i/ili u slučaju da druga Strana u Ugovorom utvrđenom roku ne dobije potvrdu toga da do povrede nije došlo i neće doći, </w:t>
            </w:r>
            <w:r w:rsidRPr="0086784D">
              <w:rPr>
                <w:rFonts w:eastAsia="Calibri" w:cs="Tahoma"/>
                <w:color w:val="000000"/>
                <w:lang w:val="sr-Cyrl-BA"/>
              </w:rPr>
              <w:lastRenderedPageBreak/>
              <w:t>druga Strana može da raskine ovaj Ugovor na zakonom utvrđen način. Strana na čiju inicijativu, a po osnovama predviđenim odredbama ovog člana, Ugovor bio raskinut, ima pravo da zahtjeva naknadu stvarne štete koja je nastala zbog raskida.</w:t>
            </w:r>
          </w:p>
          <w:p w14:paraId="18B84E67" w14:textId="77777777" w:rsidR="005D036C" w:rsidRPr="0086784D" w:rsidRDefault="005D036C" w:rsidP="00FE1109">
            <w:pPr>
              <w:contextualSpacing/>
              <w:jc w:val="both"/>
              <w:rPr>
                <w:rFonts w:cs="Tahoma"/>
              </w:rPr>
            </w:pPr>
          </w:p>
          <w:p w14:paraId="2981D8B1" w14:textId="34A703B1" w:rsidR="005D036C" w:rsidRPr="0086784D" w:rsidRDefault="005D036C" w:rsidP="00FE1109">
            <w:pPr>
              <w:ind w:firstLine="0"/>
              <w:jc w:val="both"/>
              <w:rPr>
                <w:rFonts w:cs="Tahoma"/>
              </w:rPr>
            </w:pPr>
          </w:p>
          <w:p w14:paraId="6385DA02" w14:textId="2D250778" w:rsidR="0086784D" w:rsidRPr="0086784D" w:rsidRDefault="0086784D" w:rsidP="00FE1109">
            <w:pPr>
              <w:ind w:firstLine="0"/>
              <w:jc w:val="both"/>
              <w:rPr>
                <w:rFonts w:cs="Tahoma"/>
              </w:rPr>
            </w:pPr>
          </w:p>
          <w:p w14:paraId="7562CDF2" w14:textId="77777777" w:rsidR="005D036C" w:rsidRPr="0086784D" w:rsidRDefault="005D036C" w:rsidP="00FE1109">
            <w:pPr>
              <w:ind w:firstLine="0"/>
              <w:jc w:val="both"/>
              <w:rPr>
                <w:rFonts w:cs="Tahoma"/>
              </w:rPr>
            </w:pPr>
          </w:p>
          <w:p w14:paraId="6A83C056" w14:textId="04E78698" w:rsidR="005D036C" w:rsidRPr="0086784D" w:rsidRDefault="005D036C" w:rsidP="00FE1109">
            <w:pPr>
              <w:ind w:firstLine="0"/>
              <w:jc w:val="both"/>
              <w:rPr>
                <w:rFonts w:cs="Tahoma"/>
                <w:b/>
              </w:rPr>
            </w:pPr>
            <w:r w:rsidRPr="0086784D">
              <w:rPr>
                <w:rFonts w:cs="Tahoma"/>
                <w:b/>
              </w:rPr>
              <w:t>Član 16.</w:t>
            </w:r>
          </w:p>
          <w:p w14:paraId="5B769428" w14:textId="77777777" w:rsidR="005D036C" w:rsidRPr="0086784D" w:rsidRDefault="005D036C" w:rsidP="00FE1109">
            <w:pPr>
              <w:ind w:firstLine="0"/>
              <w:jc w:val="both"/>
              <w:rPr>
                <w:rFonts w:cs="Tahoma"/>
              </w:rPr>
            </w:pPr>
          </w:p>
          <w:p w14:paraId="6F1EB877" w14:textId="37B202F9" w:rsidR="005D036C" w:rsidRDefault="005D036C" w:rsidP="00FE1109">
            <w:pPr>
              <w:ind w:firstLine="0"/>
              <w:jc w:val="both"/>
              <w:rPr>
                <w:rFonts w:cs="Tahoma"/>
              </w:rPr>
            </w:pPr>
            <w:r w:rsidRPr="0086784D">
              <w:rPr>
                <w:rFonts w:cs="Tahoma"/>
              </w:rPr>
              <w:t xml:space="preserve"> "Viša sila" predstavlja bilo kakav događaj, koji izlazi izvan granica kontrole Prodavca ili Kupac, u zavisnosti od toga o čemu se radi, i koja nastaje nezavisno od toga kakve je mjere predostrožnosti preduzela dotična Strana i odnosi se na sljedeće događaje:</w:t>
            </w:r>
          </w:p>
          <w:p w14:paraId="4328D011" w14:textId="6CA54683" w:rsidR="0086784D" w:rsidRDefault="0086784D" w:rsidP="00FE1109">
            <w:pPr>
              <w:ind w:firstLine="0"/>
              <w:jc w:val="both"/>
              <w:rPr>
                <w:rFonts w:cs="Tahoma"/>
              </w:rPr>
            </w:pPr>
          </w:p>
          <w:p w14:paraId="1B8EFCD7" w14:textId="77777777" w:rsidR="0086784D" w:rsidRPr="0086784D" w:rsidRDefault="0086784D" w:rsidP="00FE1109">
            <w:pPr>
              <w:ind w:firstLine="0"/>
              <w:jc w:val="both"/>
              <w:rPr>
                <w:rFonts w:cs="Tahoma"/>
              </w:rPr>
            </w:pPr>
          </w:p>
          <w:p w14:paraId="0897A9B1" w14:textId="77777777" w:rsidR="005D036C" w:rsidRPr="0086784D" w:rsidRDefault="005D036C" w:rsidP="00FE1109">
            <w:pPr>
              <w:ind w:firstLine="0"/>
              <w:jc w:val="both"/>
              <w:rPr>
                <w:rFonts w:cs="Tahoma"/>
              </w:rPr>
            </w:pPr>
            <w:r w:rsidRPr="0086784D">
              <w:rPr>
                <w:rFonts w:cs="Tahoma"/>
              </w:rPr>
              <w:t xml:space="preserve">a) rat, neprijateljska dejstva ili ratne operacije (nezavisno od toga da je rat objavljen ili nije), upad, djelovanje spoljnjeg protivnika, građanski rat, ili </w:t>
            </w:r>
          </w:p>
          <w:p w14:paraId="3D55938A" w14:textId="77777777" w:rsidR="005D036C" w:rsidRPr="0086784D" w:rsidRDefault="005D036C" w:rsidP="00FE1109">
            <w:pPr>
              <w:ind w:firstLine="0"/>
              <w:jc w:val="both"/>
              <w:rPr>
                <w:rFonts w:cs="Tahoma"/>
              </w:rPr>
            </w:pPr>
          </w:p>
          <w:p w14:paraId="1709DD5E" w14:textId="77777777" w:rsidR="005D036C" w:rsidRPr="0086784D" w:rsidRDefault="005D036C" w:rsidP="00FE1109">
            <w:pPr>
              <w:ind w:firstLine="0"/>
              <w:jc w:val="both"/>
              <w:rPr>
                <w:rFonts w:cs="Tahoma"/>
              </w:rPr>
            </w:pPr>
            <w:r w:rsidRPr="0086784D">
              <w:rPr>
                <w:rFonts w:cs="Tahoma"/>
              </w:rPr>
              <w:t>b) ustanak, revolucija, pobune, bune, zbacivanje sa vlasti civilne ili vojne vlade, zavjera, oružani sukobi, društveni nemiri, teroristički akti, ili</w:t>
            </w:r>
          </w:p>
          <w:p w14:paraId="707E1685" w14:textId="77777777" w:rsidR="005D036C" w:rsidRPr="0086784D" w:rsidRDefault="005D036C" w:rsidP="00FE1109">
            <w:pPr>
              <w:ind w:firstLine="0"/>
              <w:jc w:val="both"/>
              <w:rPr>
                <w:rFonts w:cs="Tahoma"/>
              </w:rPr>
            </w:pPr>
          </w:p>
          <w:p w14:paraId="3032CF13" w14:textId="77777777" w:rsidR="005D036C" w:rsidRPr="0086784D" w:rsidRDefault="005D036C" w:rsidP="00FE1109">
            <w:pPr>
              <w:ind w:firstLine="0"/>
              <w:jc w:val="both"/>
              <w:rPr>
                <w:rFonts w:cs="Tahoma"/>
              </w:rPr>
            </w:pPr>
            <w:r w:rsidRPr="0086784D">
              <w:rPr>
                <w:rFonts w:cs="Tahoma"/>
              </w:rPr>
              <w:t xml:space="preserve">c) konfiskacija, nacionalizacija, mobilizacija, pljenidba ili rekvizicija po naređenju bilo koje vlade ili pravnih ili stvarnih vlasti ili vladara ili zbog nekog drugog činjenja ili nečinjenja lokalne vlasti ili vladara ili zbog nekog drugog činjenja ili  nečinjenja lokalnog organa vlasti ili nacionalne vlade, ili </w:t>
            </w:r>
          </w:p>
          <w:p w14:paraId="283ECEF7" w14:textId="77777777" w:rsidR="005D036C" w:rsidRPr="0086784D" w:rsidRDefault="005D036C" w:rsidP="00FE1109">
            <w:pPr>
              <w:ind w:firstLine="0"/>
              <w:jc w:val="both"/>
              <w:rPr>
                <w:rFonts w:cs="Tahoma"/>
              </w:rPr>
            </w:pPr>
          </w:p>
          <w:p w14:paraId="09F8764C" w14:textId="3867956E" w:rsidR="005D036C" w:rsidRPr="0086784D" w:rsidRDefault="005D036C" w:rsidP="00FE1109">
            <w:pPr>
              <w:ind w:firstLine="0"/>
              <w:jc w:val="both"/>
              <w:rPr>
                <w:rFonts w:cs="Tahoma"/>
              </w:rPr>
            </w:pPr>
            <w:r w:rsidRPr="0086784D">
              <w:rPr>
                <w:rFonts w:cs="Tahoma"/>
              </w:rPr>
              <w:t>d) štrajk, sabotaža, lokaut, embargo, ograničenje uvoza/izvoza, blokiranje luka, nedostatak običnih sredstava društvenog transporta i veze, brodolomi, nedostatka ili ograničenje u snabdijevanju električnom energijom, epidemija, karantin, kuga, ili</w:t>
            </w:r>
          </w:p>
          <w:p w14:paraId="1BDEEAAC" w14:textId="04A6C0BA" w:rsidR="005D036C" w:rsidRDefault="005D036C" w:rsidP="00FE1109">
            <w:pPr>
              <w:ind w:firstLine="0"/>
              <w:jc w:val="both"/>
              <w:rPr>
                <w:rFonts w:cs="Tahoma"/>
              </w:rPr>
            </w:pPr>
            <w:r w:rsidRPr="0086784D">
              <w:rPr>
                <w:rFonts w:cs="Tahoma"/>
              </w:rPr>
              <w:t>e) zemljotresi, klizišta, prorada vulkana, požar, poplave ili pojava cunamija, tajfun ili ciklon, uragan, oluja, udar groma ili druge pojave sa katastrofalnim posljedicama, ispuštanje radijacije, udarni talasi poslije atomskih udara, radioaktivno djelovanje na lokalnu sredinu, udarni talasi, koje izazivaju avioni ili  drugi leteći objekti ili drugi događaji, koje objektivno nije mogla predvidjeti niti jedna Strana ili druge prirodne i  vještački izazvane okolnosti.</w:t>
            </w:r>
          </w:p>
          <w:p w14:paraId="0C3C640F" w14:textId="692A915C" w:rsidR="0086784D" w:rsidRDefault="0086784D" w:rsidP="00FE1109">
            <w:pPr>
              <w:ind w:firstLine="0"/>
              <w:jc w:val="both"/>
              <w:rPr>
                <w:rFonts w:cs="Tahoma"/>
              </w:rPr>
            </w:pPr>
          </w:p>
          <w:p w14:paraId="21176984" w14:textId="7BBD3523" w:rsidR="0086784D" w:rsidRDefault="0086784D" w:rsidP="00FE1109">
            <w:pPr>
              <w:ind w:firstLine="0"/>
              <w:jc w:val="both"/>
              <w:rPr>
                <w:rFonts w:cs="Tahoma"/>
              </w:rPr>
            </w:pPr>
          </w:p>
          <w:p w14:paraId="2FB0C169" w14:textId="38E05C3E" w:rsidR="0086784D" w:rsidRPr="0086784D" w:rsidRDefault="0086784D" w:rsidP="00FE1109">
            <w:pPr>
              <w:ind w:firstLine="0"/>
              <w:jc w:val="both"/>
              <w:rPr>
                <w:rFonts w:cs="Tahoma"/>
              </w:rPr>
            </w:pPr>
          </w:p>
          <w:p w14:paraId="51DD90A4" w14:textId="0DE038C1" w:rsidR="005D036C" w:rsidRDefault="005D036C" w:rsidP="00FE1109">
            <w:pPr>
              <w:ind w:firstLine="0"/>
              <w:jc w:val="both"/>
              <w:rPr>
                <w:rFonts w:cs="Tahoma"/>
              </w:rPr>
            </w:pPr>
            <w:r w:rsidRPr="0086784D">
              <w:rPr>
                <w:rFonts w:cs="Tahoma"/>
              </w:rPr>
              <w:t>Pod uslovom da viša sila spriječi, zasmeta ili prolongira izvršenje obaveza iz Ugovora neke od Strana-ugovornica, ta Strana je obavezna da u pisanoj formi obavijesti dugu stranu o nastaloj situaciji i događajima u roku od 5 (pet) dana poslije pojave takve situacije  i da preda potvrde izdate od strane nadležnih organa u najkraćem roku.</w:t>
            </w:r>
          </w:p>
          <w:p w14:paraId="6DEE0EE4" w14:textId="1A2830CF" w:rsidR="0086784D" w:rsidRDefault="0086784D" w:rsidP="00FE1109">
            <w:pPr>
              <w:ind w:firstLine="0"/>
              <w:jc w:val="both"/>
              <w:rPr>
                <w:rFonts w:cs="Tahoma"/>
              </w:rPr>
            </w:pPr>
          </w:p>
          <w:p w14:paraId="12E539D6" w14:textId="77777777" w:rsidR="006B58A6" w:rsidRPr="0086784D" w:rsidRDefault="006B58A6" w:rsidP="00FE1109">
            <w:pPr>
              <w:ind w:firstLine="0"/>
              <w:jc w:val="both"/>
              <w:rPr>
                <w:rFonts w:cs="Tahoma"/>
              </w:rPr>
            </w:pPr>
          </w:p>
          <w:p w14:paraId="3C02BA58" w14:textId="77777777" w:rsidR="005D036C" w:rsidRPr="0086784D" w:rsidRDefault="005D036C" w:rsidP="00FE1109">
            <w:pPr>
              <w:ind w:firstLine="0"/>
              <w:jc w:val="both"/>
              <w:rPr>
                <w:rFonts w:cs="Tahoma"/>
              </w:rPr>
            </w:pPr>
            <w:r w:rsidRPr="0086784D">
              <w:rPr>
                <w:rFonts w:cs="Tahoma"/>
              </w:rPr>
              <w:t xml:space="preserve">Strana ili Strane, koja pošalje takvo obavještenje, biće oslobođena od izvršenja ili  potpunog izvršenja svojih </w:t>
            </w:r>
            <w:r w:rsidRPr="0086784D">
              <w:rPr>
                <w:rFonts w:cs="Tahoma"/>
              </w:rPr>
              <w:lastRenderedPageBreak/>
              <w:t xml:space="preserve">obaveza po Ugovoru  sve dotle, dok traje odgovarajuća viša sila i u onoj mjeri u kojoj ta sila sprečava, smeta ili prolongira toj strani izvršenje svojih obaveza. </w:t>
            </w:r>
          </w:p>
          <w:p w14:paraId="4FB3A8D8" w14:textId="7486040C" w:rsidR="005D036C" w:rsidRDefault="005D036C" w:rsidP="00FE1109">
            <w:pPr>
              <w:ind w:firstLine="0"/>
              <w:jc w:val="both"/>
              <w:rPr>
                <w:rFonts w:cs="Tahoma"/>
              </w:rPr>
            </w:pPr>
            <w:r w:rsidRPr="0086784D">
              <w:rPr>
                <w:rFonts w:cs="Tahoma"/>
              </w:rPr>
              <w:t>Strana ili Strane, koje su izložene djelovanju više sile ulažu razumne napore kako bi se umanjile posljedice djelovanja više sile na izvršenje njihovih obaveza prema Ugovoru,  ali to ne utiče na pravo svake strane da ima pravo raskinuti Ugovor u skladu sa uslovima, navedenim u daljem tekstu, tačkom 8.6.</w:t>
            </w:r>
          </w:p>
          <w:p w14:paraId="545644FB" w14:textId="5929883A" w:rsidR="0086784D" w:rsidRDefault="0086784D" w:rsidP="00FE1109">
            <w:pPr>
              <w:ind w:firstLine="0"/>
              <w:jc w:val="both"/>
              <w:rPr>
                <w:rFonts w:cs="Tahoma"/>
              </w:rPr>
            </w:pPr>
          </w:p>
          <w:p w14:paraId="295BEDBE" w14:textId="77777777" w:rsidR="0086784D" w:rsidRPr="0086784D" w:rsidRDefault="0086784D" w:rsidP="00FE1109">
            <w:pPr>
              <w:ind w:firstLine="0"/>
              <w:jc w:val="both"/>
              <w:rPr>
                <w:rFonts w:cs="Tahoma"/>
              </w:rPr>
            </w:pPr>
          </w:p>
          <w:p w14:paraId="3A614F5E" w14:textId="54B7E3C1" w:rsidR="005D036C" w:rsidRDefault="005D036C" w:rsidP="00FE1109">
            <w:pPr>
              <w:ind w:firstLine="0"/>
              <w:jc w:val="both"/>
              <w:rPr>
                <w:rFonts w:cs="Tahoma"/>
              </w:rPr>
            </w:pPr>
            <w:r w:rsidRPr="0086784D">
              <w:rPr>
                <w:rFonts w:cs="Tahoma"/>
              </w:rPr>
              <w:t xml:space="preserve">Bilo kakva zadržavanja ili neizvršenje neke od Strana svojih obaveza zbog djelovanja više sile, </w:t>
            </w:r>
          </w:p>
          <w:p w14:paraId="2DA947BE" w14:textId="77777777" w:rsidR="0086784D" w:rsidRPr="0086784D" w:rsidRDefault="0086784D" w:rsidP="00FE1109">
            <w:pPr>
              <w:ind w:firstLine="0"/>
              <w:jc w:val="both"/>
              <w:rPr>
                <w:rFonts w:cs="Tahoma"/>
              </w:rPr>
            </w:pPr>
          </w:p>
          <w:p w14:paraId="422EAE60" w14:textId="77777777" w:rsidR="005D036C" w:rsidRPr="0086784D" w:rsidRDefault="005D036C" w:rsidP="00FE1109">
            <w:pPr>
              <w:ind w:firstLine="0"/>
              <w:jc w:val="both"/>
              <w:rPr>
                <w:rFonts w:cs="Tahoma"/>
              </w:rPr>
            </w:pPr>
            <w:r w:rsidRPr="0086784D">
              <w:rPr>
                <w:rFonts w:cs="Tahoma"/>
              </w:rPr>
              <w:t xml:space="preserve">   a) ne predstavljaju razlog za neizvršavanje ili kršenje uslova Ugovora, i</w:t>
            </w:r>
          </w:p>
          <w:p w14:paraId="13E481ED" w14:textId="77777777" w:rsidR="005D036C" w:rsidRPr="0086784D" w:rsidRDefault="005D036C" w:rsidP="00FE1109">
            <w:pPr>
              <w:ind w:firstLine="0"/>
              <w:jc w:val="both"/>
              <w:rPr>
                <w:rFonts w:cs="Tahoma"/>
              </w:rPr>
            </w:pPr>
            <w:r w:rsidRPr="0086784D">
              <w:rPr>
                <w:rFonts w:cs="Tahoma"/>
              </w:rPr>
              <w:t xml:space="preserve">    b) ne predstavljaju razlog za podnošenje bilo kakve reklamacije u odnosu na štetu ili na troškove i izdatke, koji su vezani za njih, u onoj mjeri u kojoj su ova zadržavanja ili neizvršavanja posljedica djelovanja više sile.</w:t>
            </w:r>
          </w:p>
          <w:p w14:paraId="40592DE6" w14:textId="443F55E1" w:rsidR="005D036C" w:rsidRDefault="005D036C" w:rsidP="00FE1109">
            <w:pPr>
              <w:ind w:firstLine="0"/>
              <w:jc w:val="both"/>
              <w:rPr>
                <w:rFonts w:cs="Tahoma"/>
              </w:rPr>
            </w:pPr>
            <w:r w:rsidRPr="0086784D">
              <w:rPr>
                <w:rFonts w:cs="Tahoma"/>
              </w:rPr>
              <w:t>Ukoliko okolnosti više sile traju 60 (šezdeset i više dana, svaka Strana ima pravo da raskine Ugovor s tim da je obavezna da obavijesti drugu Stranu o svojoj namjeri.</w:t>
            </w:r>
            <w:r w:rsidR="0086784D">
              <w:rPr>
                <w:rFonts w:cs="Tahoma"/>
              </w:rPr>
              <w:br/>
            </w:r>
          </w:p>
          <w:p w14:paraId="4CCE6FCE" w14:textId="77777777" w:rsidR="0086784D" w:rsidRPr="0086784D" w:rsidRDefault="0086784D" w:rsidP="00FE1109">
            <w:pPr>
              <w:ind w:firstLine="0"/>
              <w:jc w:val="both"/>
              <w:rPr>
                <w:rFonts w:cs="Tahoma"/>
              </w:rPr>
            </w:pPr>
          </w:p>
          <w:p w14:paraId="5B22D97D" w14:textId="0234122A" w:rsidR="0086784D" w:rsidRPr="0086784D" w:rsidRDefault="005D036C" w:rsidP="00FE1109">
            <w:pPr>
              <w:ind w:firstLine="0"/>
              <w:jc w:val="both"/>
              <w:rPr>
                <w:rFonts w:cs="Tahoma"/>
              </w:rPr>
            </w:pPr>
            <w:r w:rsidRPr="0086784D">
              <w:rPr>
                <w:rFonts w:cs="Tahoma"/>
              </w:rPr>
              <w:t>U cijelom periodu trajanja okolnosti više sile obaveze između Ugovornih strana miruju, a po prestanku važenja svaka Ugovorna strana je dužna izvršiti</w:t>
            </w:r>
            <w:r w:rsidR="0086784D">
              <w:rPr>
                <w:rFonts w:cs="Tahoma"/>
              </w:rPr>
              <w:t xml:space="preserve"> obaveze preuzete ovim Ugovorom</w:t>
            </w:r>
          </w:p>
          <w:p w14:paraId="719B0A55" w14:textId="77777777" w:rsidR="005D036C" w:rsidRPr="0086784D" w:rsidRDefault="005D036C" w:rsidP="00FE1109">
            <w:pPr>
              <w:ind w:firstLine="0"/>
              <w:jc w:val="both"/>
              <w:rPr>
                <w:rFonts w:cs="Tahoma"/>
              </w:rPr>
            </w:pPr>
            <w:r w:rsidRPr="0086784D">
              <w:rPr>
                <w:rFonts w:cs="Tahoma"/>
              </w:rPr>
              <w:t>U slučaju raskida Ugovora usljed okolnosti djelovanja više sile Kupac će platiti Prodavcu za isporučenu robu  koja postaje vlasništvo Kupca.</w:t>
            </w:r>
          </w:p>
          <w:p w14:paraId="63E85F01" w14:textId="77777777" w:rsidR="005D036C" w:rsidRPr="0086784D" w:rsidRDefault="005D036C" w:rsidP="00FE1109">
            <w:pPr>
              <w:ind w:firstLine="0"/>
              <w:jc w:val="both"/>
              <w:rPr>
                <w:rFonts w:cs="Tahoma"/>
              </w:rPr>
            </w:pPr>
          </w:p>
          <w:p w14:paraId="1A1793DF" w14:textId="78004F03" w:rsidR="005D036C" w:rsidRPr="0086784D" w:rsidRDefault="005D036C" w:rsidP="009B3414">
            <w:pPr>
              <w:ind w:firstLine="0"/>
              <w:jc w:val="both"/>
              <w:rPr>
                <w:rFonts w:cs="Tahoma"/>
              </w:rPr>
            </w:pPr>
          </w:p>
        </w:tc>
        <w:tc>
          <w:tcPr>
            <w:tcW w:w="5494" w:type="dxa"/>
            <w:noWrap/>
          </w:tcPr>
          <w:p w14:paraId="078F0298" w14:textId="79518542" w:rsidR="005D036C" w:rsidRPr="0086784D" w:rsidRDefault="005D036C" w:rsidP="00FE1109">
            <w:pPr>
              <w:pStyle w:val="NoSpacing"/>
              <w:rPr>
                <w:rFonts w:ascii="Tahoma" w:hAnsi="Tahoma" w:cs="Tahoma"/>
                <w:b/>
                <w:sz w:val="20"/>
                <w:szCs w:val="20"/>
                <w:lang w:val="sr-Latn-BA"/>
              </w:rPr>
            </w:pPr>
            <w:r w:rsidRPr="0086784D">
              <w:rPr>
                <w:rFonts w:ascii="Tahoma" w:hAnsi="Tahoma" w:cs="Tahoma"/>
                <w:b/>
                <w:sz w:val="20"/>
                <w:szCs w:val="20"/>
                <w:lang w:val="ru-RU"/>
              </w:rPr>
              <w:lastRenderedPageBreak/>
              <w:t xml:space="preserve">Статья </w:t>
            </w:r>
            <w:r w:rsidRPr="0086784D">
              <w:rPr>
                <w:rFonts w:ascii="Tahoma" w:hAnsi="Tahoma" w:cs="Tahoma"/>
                <w:b/>
                <w:sz w:val="20"/>
                <w:szCs w:val="20"/>
                <w:lang w:val="sr-Latn-BA"/>
              </w:rPr>
              <w:t>15</w:t>
            </w:r>
          </w:p>
          <w:p w14:paraId="14632AE2" w14:textId="77777777" w:rsidR="005D036C" w:rsidRPr="0086784D" w:rsidRDefault="005D036C" w:rsidP="00FE1109">
            <w:pPr>
              <w:jc w:val="both"/>
              <w:rPr>
                <w:rFonts w:cs="Tahoma"/>
                <w:lang w:eastAsia="sr-Latn-CS"/>
              </w:rPr>
            </w:pPr>
            <w:r w:rsidRPr="0086784D">
              <w:rPr>
                <w:rFonts w:cs="Tahoma"/>
                <w:lang w:eastAsia="sr-Latn-CS"/>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3B70D347" w14:textId="77777777" w:rsidR="005D036C" w:rsidRPr="0086784D" w:rsidRDefault="005D036C" w:rsidP="00FE1109">
            <w:pPr>
              <w:jc w:val="both"/>
              <w:rPr>
                <w:rFonts w:cs="Tahoma"/>
                <w:lang w:eastAsia="sr-Latn-CS"/>
              </w:rPr>
            </w:pPr>
            <w:r w:rsidRPr="0086784D">
              <w:rPr>
                <w:rFonts w:cs="Tahoma"/>
                <w:lang w:eastAsia="sr-Latn-CS"/>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или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726626F4" w14:textId="77777777" w:rsidR="005D036C" w:rsidRPr="0086784D" w:rsidRDefault="005D036C" w:rsidP="00FE1109">
            <w:pPr>
              <w:jc w:val="both"/>
              <w:rPr>
                <w:rFonts w:cs="Tahoma"/>
                <w:lang w:eastAsia="sr-Latn-CS"/>
              </w:rPr>
            </w:pPr>
            <w:r w:rsidRPr="0086784D">
              <w:rPr>
                <w:rFonts w:cs="Tahoma"/>
                <w:lang w:eastAsia="sr-Latn-CS"/>
              </w:rPr>
              <w:t xml:space="preserve">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Стороны. </w:t>
            </w:r>
          </w:p>
          <w:p w14:paraId="53F14883" w14:textId="05B08986" w:rsidR="005D036C" w:rsidRDefault="005D036C" w:rsidP="00FE1109">
            <w:pPr>
              <w:jc w:val="both"/>
              <w:rPr>
                <w:rFonts w:cs="Tahoma"/>
                <w:lang w:eastAsia="sr-Latn-CS"/>
              </w:rPr>
            </w:pPr>
            <w:r w:rsidRPr="0086784D">
              <w:rPr>
                <w:rFonts w:cs="Tahoma"/>
                <w:lang w:eastAsia="sr-Latn-CS"/>
              </w:rPr>
              <w:lastRenderedPageBreak/>
              <w:t>Под действиями работника, осуществляемыми в пользу стимулирующей его Стороны, понимаются:</w:t>
            </w:r>
          </w:p>
          <w:p w14:paraId="60987B19" w14:textId="77777777" w:rsidR="0086784D" w:rsidRPr="0086784D" w:rsidRDefault="0086784D" w:rsidP="00FE1109">
            <w:pPr>
              <w:jc w:val="both"/>
              <w:rPr>
                <w:rFonts w:cs="Tahoma"/>
                <w:lang w:eastAsia="sr-Latn-CS"/>
              </w:rPr>
            </w:pPr>
          </w:p>
          <w:p w14:paraId="6A77BCC1" w14:textId="77777777" w:rsidR="005D036C" w:rsidRPr="0086784D" w:rsidRDefault="005D036C" w:rsidP="00FE1109">
            <w:pPr>
              <w:jc w:val="both"/>
              <w:rPr>
                <w:rFonts w:cs="Tahoma"/>
                <w:lang w:eastAsia="sr-Latn-CS"/>
              </w:rPr>
            </w:pPr>
            <w:r w:rsidRPr="0086784D">
              <w:rPr>
                <w:rFonts w:cs="Tahoma"/>
                <w:lang w:eastAsia="sr-Latn-CS"/>
              </w:rPr>
              <w:t>- предоставление неоправданных преимуществ по сравнению с другими контрагентами;</w:t>
            </w:r>
          </w:p>
          <w:p w14:paraId="0E9118ED" w14:textId="77777777" w:rsidR="005D036C" w:rsidRPr="0086784D" w:rsidRDefault="005D036C" w:rsidP="00FE1109">
            <w:pPr>
              <w:jc w:val="both"/>
              <w:rPr>
                <w:rFonts w:cs="Tahoma"/>
                <w:lang w:eastAsia="sr-Latn-CS"/>
              </w:rPr>
            </w:pPr>
            <w:r w:rsidRPr="0086784D">
              <w:rPr>
                <w:rFonts w:cs="Tahoma"/>
                <w:lang w:eastAsia="sr-Latn-CS"/>
              </w:rPr>
              <w:t>- предоставление каких-либо гарантий;</w:t>
            </w:r>
          </w:p>
          <w:p w14:paraId="6F75E348" w14:textId="77777777" w:rsidR="005D036C" w:rsidRPr="0086784D" w:rsidRDefault="005D036C" w:rsidP="00FE1109">
            <w:pPr>
              <w:jc w:val="both"/>
              <w:rPr>
                <w:rFonts w:cs="Tahoma"/>
                <w:lang w:eastAsia="sr-Latn-CS"/>
              </w:rPr>
            </w:pPr>
            <w:r w:rsidRPr="0086784D">
              <w:rPr>
                <w:rFonts w:cs="Tahoma"/>
                <w:lang w:eastAsia="sr-Latn-CS"/>
              </w:rPr>
              <w:t>- ускорение существующих процедур;</w:t>
            </w:r>
          </w:p>
          <w:p w14:paraId="189D4149" w14:textId="77777777" w:rsidR="005D036C" w:rsidRPr="0086784D" w:rsidRDefault="005D036C" w:rsidP="00FE1109">
            <w:pPr>
              <w:jc w:val="both"/>
              <w:rPr>
                <w:rFonts w:cs="Tahoma"/>
                <w:lang w:eastAsia="sr-Latn-CS"/>
              </w:rPr>
            </w:pPr>
            <w:r w:rsidRPr="0086784D">
              <w:rPr>
                <w:rFonts w:cs="Tahoma"/>
                <w:lang w:eastAsia="sr-Latn-CS"/>
              </w:rPr>
              <w:t>- 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14:paraId="63DE585F" w14:textId="77777777" w:rsidR="005D036C" w:rsidRPr="0086784D" w:rsidRDefault="005D036C" w:rsidP="00FE1109">
            <w:pPr>
              <w:jc w:val="both"/>
              <w:rPr>
                <w:rFonts w:cs="Tahoma"/>
                <w:lang w:eastAsia="sr-Latn-CS"/>
              </w:rPr>
            </w:pPr>
          </w:p>
          <w:p w14:paraId="63F11FF5" w14:textId="77777777" w:rsidR="005D036C" w:rsidRPr="0086784D" w:rsidRDefault="005D036C" w:rsidP="00FE1109">
            <w:pPr>
              <w:jc w:val="both"/>
              <w:rPr>
                <w:rFonts w:cs="Tahoma"/>
                <w:lang w:eastAsia="sr-Latn-CS"/>
              </w:rPr>
            </w:pPr>
            <w:r w:rsidRPr="0086784D">
              <w:rPr>
                <w:rFonts w:cs="Tahoma"/>
                <w:lang w:eastAsia="sr-Latn-CS"/>
              </w:rPr>
              <w:t>В случае возникновения у Стороны подозрений, что произошло или может произойти нарушение каких-либо положений настоящей статьи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Договора. После направления письменного уведомления соответствующая Сторона имеет право приостановить исполнение обязательств по настоящему Договору до получения от другой Стороны подтверждения, что нарушения не произошло или не произойдет. Это подтверждение должно быть направлено в течение десяти рабочих дней с даты получения письменного уведомления.</w:t>
            </w:r>
          </w:p>
          <w:p w14:paraId="3463E5FA" w14:textId="77777777" w:rsidR="005D036C" w:rsidRPr="0086784D" w:rsidRDefault="005D036C" w:rsidP="00FE1109">
            <w:pPr>
              <w:jc w:val="both"/>
              <w:rPr>
                <w:rFonts w:cs="Tahoma"/>
                <w:lang w:eastAsia="sr-Latn-CS"/>
              </w:rPr>
            </w:pPr>
            <w:r w:rsidRPr="0086784D">
              <w:rPr>
                <w:rFonts w:cs="Tahoma"/>
                <w:lang w:eastAsia="sr-Latn-CS"/>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777A77D7" w14:textId="77777777" w:rsidR="005D036C" w:rsidRPr="0086784D" w:rsidRDefault="005D036C" w:rsidP="00FE1109">
            <w:pPr>
              <w:jc w:val="both"/>
              <w:rPr>
                <w:rFonts w:cs="Tahoma"/>
                <w:lang w:eastAsia="sr-Latn-CS"/>
              </w:rPr>
            </w:pPr>
            <w:r w:rsidRPr="0086784D">
              <w:rPr>
                <w:rFonts w:cs="Tahoma"/>
                <w:lang w:eastAsia="sr-Latn-CS"/>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30547302" w14:textId="77777777" w:rsidR="005D036C" w:rsidRPr="0086784D" w:rsidRDefault="005D036C" w:rsidP="00FE1109">
            <w:pPr>
              <w:jc w:val="both"/>
              <w:rPr>
                <w:rFonts w:cs="Tahoma"/>
                <w:lang w:eastAsia="sr-Latn-CS"/>
              </w:rPr>
            </w:pPr>
            <w:r w:rsidRPr="0086784D">
              <w:rPr>
                <w:rFonts w:cs="Tahoma"/>
                <w:lang w:eastAsia="sr-Latn-CS"/>
              </w:rPr>
              <w:t>Стороны гарантируют полную конфиденциальность по вопросам исполнения положений настоящей статьи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32CCEFF7" w14:textId="77777777" w:rsidR="005D036C" w:rsidRPr="0086784D" w:rsidRDefault="005D036C" w:rsidP="00FE1109">
            <w:pPr>
              <w:jc w:val="both"/>
              <w:rPr>
                <w:rFonts w:cs="Tahoma"/>
              </w:rPr>
            </w:pPr>
            <w:r w:rsidRPr="0086784D">
              <w:rPr>
                <w:rFonts w:cs="Tahoma"/>
                <w:lang w:eastAsia="sr-Latn-CS"/>
              </w:rPr>
              <w:t xml:space="preserve">В случае нарушения одной Стороной обязательств воздерживаться от запрещенных в настоящей статье действий и/или неполучения другой Стороной в установленный настоящим Договором срок </w:t>
            </w:r>
            <w:r w:rsidRPr="0086784D">
              <w:rPr>
                <w:rFonts w:cs="Tahoma"/>
                <w:lang w:eastAsia="sr-Latn-CS"/>
              </w:rPr>
              <w:lastRenderedPageBreak/>
              <w:t>подтверждения, что нарушения не произошло или не произойдет, другая Сторона может расторгнуть настоящий Договор в установленном законом порядке. Сторона, по чьей инициативе по основаниям, предусмотренным положениями настоящей статьи, был расторгнут настоящий Договор, вправе требовать возмещения реального ущерба, возникшего в результате такого расторжения.</w:t>
            </w:r>
          </w:p>
          <w:p w14:paraId="611B5D39" w14:textId="1F853279" w:rsidR="005D036C" w:rsidRPr="0086784D" w:rsidRDefault="005D036C" w:rsidP="00FE1109">
            <w:pPr>
              <w:ind w:firstLine="0"/>
              <w:jc w:val="both"/>
              <w:rPr>
                <w:rFonts w:cs="Tahoma"/>
                <w:color w:val="FF0000"/>
                <w:lang w:val="ru-RU"/>
              </w:rPr>
            </w:pPr>
          </w:p>
          <w:p w14:paraId="71D42DFE" w14:textId="5F9E10FF" w:rsidR="005D036C" w:rsidRPr="0086784D" w:rsidRDefault="005D036C" w:rsidP="00FE1109">
            <w:pPr>
              <w:ind w:firstLine="0"/>
              <w:jc w:val="both"/>
              <w:rPr>
                <w:rFonts w:cs="Tahoma"/>
                <w:b/>
              </w:rPr>
            </w:pPr>
            <w:r w:rsidRPr="0086784D">
              <w:rPr>
                <w:rFonts w:cs="Tahoma"/>
                <w:b/>
                <w:lang w:val="ru-RU"/>
              </w:rPr>
              <w:t>Статья</w:t>
            </w:r>
            <w:r w:rsidRPr="0086784D">
              <w:rPr>
                <w:rFonts w:cs="Tahoma"/>
                <w:b/>
              </w:rPr>
              <w:t xml:space="preserve"> 16</w:t>
            </w:r>
          </w:p>
          <w:p w14:paraId="73F564C1" w14:textId="77777777" w:rsidR="005D036C" w:rsidRPr="0086784D" w:rsidRDefault="005D036C" w:rsidP="00FE1109">
            <w:pPr>
              <w:ind w:firstLine="0"/>
              <w:jc w:val="both"/>
              <w:rPr>
                <w:rFonts w:cs="Tahoma"/>
                <w:lang w:val="ru-RU"/>
              </w:rPr>
            </w:pPr>
          </w:p>
          <w:p w14:paraId="011560A1" w14:textId="5A4213A9" w:rsidR="005D036C" w:rsidRPr="0086784D" w:rsidRDefault="005D036C" w:rsidP="0086784D">
            <w:pPr>
              <w:jc w:val="both"/>
              <w:rPr>
                <w:rFonts w:cs="Tahoma"/>
              </w:rPr>
            </w:pPr>
            <w:r w:rsidRPr="0086784D">
              <w:rPr>
                <w:rFonts w:cs="Tahoma"/>
              </w:rPr>
              <w:t>«Форс-мажор» означает любое событие, выходящее за пределы разумного контроля со стороны Продавца или Покупателя, в зависимости от того, что имеет место, и которое оказывается неизбежным, невзирая на разумную предосторожность, проявленную затрагиваемой Стороной, и включает, без ограничения, следующие события:</w:t>
            </w:r>
          </w:p>
          <w:p w14:paraId="2C28BE15" w14:textId="77777777" w:rsidR="005D036C" w:rsidRPr="0086784D" w:rsidRDefault="005D036C" w:rsidP="00FE1109">
            <w:pPr>
              <w:jc w:val="both"/>
              <w:rPr>
                <w:rFonts w:cs="Tahoma"/>
              </w:rPr>
            </w:pPr>
            <w:r w:rsidRPr="0086784D">
              <w:rPr>
                <w:rFonts w:cs="Tahoma"/>
              </w:rPr>
              <w:t>a)        войну, враждебные действия или военные операции (независимо от того, объявлена война или нет), вторжение, действия иностранного противника, гражданскую войну; или</w:t>
            </w:r>
          </w:p>
          <w:p w14:paraId="3210EAF2" w14:textId="77777777" w:rsidR="005D036C" w:rsidRPr="0086784D" w:rsidRDefault="005D036C" w:rsidP="00FE1109">
            <w:pPr>
              <w:jc w:val="both"/>
              <w:rPr>
                <w:rFonts w:cs="Tahoma"/>
              </w:rPr>
            </w:pPr>
            <w:r w:rsidRPr="0086784D">
              <w:rPr>
                <w:rFonts w:cs="Tahoma"/>
              </w:rPr>
              <w:t>б)        восстание, революцию, мятеж, бунт, свержение гражданского или военного правительства, заговор, вооруженные столкновения, общественные беспорядки, террористические акты; или</w:t>
            </w:r>
          </w:p>
          <w:p w14:paraId="271E3EF3" w14:textId="35288BB8" w:rsidR="005D036C" w:rsidRPr="0086784D" w:rsidRDefault="005D036C" w:rsidP="0086784D">
            <w:pPr>
              <w:jc w:val="both"/>
              <w:rPr>
                <w:rFonts w:cs="Tahoma"/>
              </w:rPr>
            </w:pPr>
            <w:r w:rsidRPr="0086784D">
              <w:rPr>
                <w:rFonts w:cs="Tahoma"/>
              </w:rPr>
              <w:t>ц)        конфискацию, национализацию, мобилизацию, изъятие или реквизицию по приказу любого правительства, или юридических или фактических властей, или правителя, или в силу любого другого действия или бездействия любого местного органа власти или национального правительства; или</w:t>
            </w:r>
          </w:p>
          <w:p w14:paraId="4E61AD6B" w14:textId="77777777" w:rsidR="005D036C" w:rsidRPr="0086784D" w:rsidRDefault="005D036C" w:rsidP="00FE1109">
            <w:pPr>
              <w:jc w:val="both"/>
              <w:rPr>
                <w:rFonts w:cs="Tahoma"/>
              </w:rPr>
            </w:pPr>
            <w:r w:rsidRPr="0086784D">
              <w:rPr>
                <w:rFonts w:cs="Tahoma"/>
              </w:rPr>
              <w:t>д)        забастовку, саботаж, локаут, эмбарго, ограничение импорта/экспорта, блокирование порта, отсутствие обычных средств общественного транспорта и связи, кораблекрушение, нехватку или ограничение энергоснабжения, эпидемию, карантин, чуму; или</w:t>
            </w:r>
          </w:p>
          <w:p w14:paraId="1446C41B" w14:textId="77777777" w:rsidR="005D036C" w:rsidRPr="0086784D" w:rsidRDefault="005D036C" w:rsidP="00FE1109">
            <w:pPr>
              <w:jc w:val="both"/>
              <w:rPr>
                <w:rFonts w:cs="Tahoma"/>
              </w:rPr>
            </w:pPr>
            <w:r w:rsidRPr="0086784D">
              <w:rPr>
                <w:rFonts w:cs="Tahoma"/>
              </w:rPr>
              <w:t>e)        землетрясение, оползень, извержение вулкана, пожар, наводнение или затопление, цунами, тайфун или циклон, ураган, бурю, молнию или другие катастрофические погодные явления, ядерные излучения и ударные волны от ядерных реакций, радиоактивное излучение, радиоактивное заражение местности, ударные волны, вызванные самолетами или любыми другими авиационными объектами или любые другие происшествия, которые Стороны не могли разумно предвидеть или другие природные или физические катастрофы.</w:t>
            </w:r>
          </w:p>
          <w:p w14:paraId="79DDF84D" w14:textId="77777777" w:rsidR="005D036C" w:rsidRPr="0086784D" w:rsidRDefault="005D036C" w:rsidP="00FE1109">
            <w:pPr>
              <w:ind w:firstLine="0"/>
              <w:jc w:val="both"/>
              <w:rPr>
                <w:rFonts w:cs="Tahoma"/>
              </w:rPr>
            </w:pPr>
            <w:r w:rsidRPr="0086784D">
              <w:rPr>
                <w:rFonts w:cs="Tahoma"/>
              </w:rPr>
              <w:t xml:space="preserve">Если форс-мажорные обстоятельства воспрепятствуют, помешают или задержат выполнение какой-либо Стороной какого-либо из ее обязательств по Договору, то она должна письменно уведомить об этом событии и обстоятельствах другую Сторону в течение 5 (Пяти) дней после наступления такого события и передать подтверждение компетентных органов в кратчайшие сроки.  </w:t>
            </w:r>
          </w:p>
          <w:p w14:paraId="538BA087" w14:textId="77777777" w:rsidR="005D036C" w:rsidRPr="0086784D" w:rsidRDefault="005D036C" w:rsidP="00FE1109">
            <w:pPr>
              <w:ind w:firstLine="0"/>
              <w:jc w:val="both"/>
              <w:rPr>
                <w:rFonts w:cs="Tahoma"/>
              </w:rPr>
            </w:pPr>
            <w:r w:rsidRPr="0086784D">
              <w:rPr>
                <w:rFonts w:cs="Tahoma"/>
              </w:rPr>
              <w:t xml:space="preserve">Сторона или Стороны, направившие такое уведомление, будут освобождены от выполнения или </w:t>
            </w:r>
            <w:r w:rsidRPr="0086784D">
              <w:rPr>
                <w:rFonts w:cs="Tahoma"/>
              </w:rPr>
              <w:lastRenderedPageBreak/>
              <w:t xml:space="preserve">полного выполнения своих обязательств по Договору до тех пор, пока длятся соответствующие форс-мажорные обстоятельства, и в той степени, в которой это обстоятельство препятствует, мешает или задерживает выполнением их обязательств. </w:t>
            </w:r>
          </w:p>
          <w:p w14:paraId="2E9A2CF1" w14:textId="77777777" w:rsidR="005D036C" w:rsidRPr="0086784D" w:rsidRDefault="005D036C" w:rsidP="00FE1109">
            <w:pPr>
              <w:ind w:firstLine="0"/>
              <w:jc w:val="both"/>
              <w:rPr>
                <w:rFonts w:cs="Tahoma"/>
              </w:rPr>
            </w:pPr>
            <w:r w:rsidRPr="0086784D">
              <w:rPr>
                <w:rFonts w:cs="Tahoma"/>
              </w:rPr>
              <w:t>Сторона или Стороны, затронутые форс-мажорными обстоятельствами, приложат разумные усилия для смягчения их влияния на выполнение их обязательств по Договору, но без ущерба праву любой Стороны прекратить Договор в соответствии, с приведенным ниже пунктом 8.6.</w:t>
            </w:r>
          </w:p>
          <w:p w14:paraId="6BBAE17B" w14:textId="77777777" w:rsidR="005D036C" w:rsidRPr="0086784D" w:rsidRDefault="005D036C" w:rsidP="00FE1109">
            <w:pPr>
              <w:ind w:firstLine="0"/>
              <w:jc w:val="both"/>
              <w:rPr>
                <w:rFonts w:cs="Tahoma"/>
              </w:rPr>
            </w:pPr>
            <w:r w:rsidRPr="0086784D">
              <w:rPr>
                <w:rFonts w:cs="Tahoma"/>
              </w:rPr>
              <w:t xml:space="preserve">Никакие задержки или невыполнение какой-либо Стороной своих обязательств, вызванные какими-либо форс-мажорными обстоятельствами, </w:t>
            </w:r>
          </w:p>
          <w:p w14:paraId="7B6913E8" w14:textId="369F050F" w:rsidR="005D036C" w:rsidRPr="0086784D" w:rsidRDefault="006B58A6" w:rsidP="00FE1109">
            <w:pPr>
              <w:jc w:val="both"/>
              <w:rPr>
                <w:rFonts w:cs="Tahoma"/>
              </w:rPr>
            </w:pPr>
            <w:r>
              <w:rPr>
                <w:rFonts w:cs="Tahoma"/>
              </w:rPr>
              <w:t xml:space="preserve">a) </w:t>
            </w:r>
            <w:r w:rsidR="005D036C" w:rsidRPr="0086784D">
              <w:rPr>
                <w:rFonts w:cs="Tahoma"/>
              </w:rPr>
              <w:t>не являют собой неисполнение или нарушение Договора; а также</w:t>
            </w:r>
          </w:p>
          <w:p w14:paraId="092D9E99" w14:textId="6747F2F3" w:rsidR="005D036C" w:rsidRPr="0086784D" w:rsidRDefault="006B58A6" w:rsidP="00FE1109">
            <w:pPr>
              <w:jc w:val="both"/>
              <w:rPr>
                <w:rFonts w:cs="Tahoma"/>
              </w:rPr>
            </w:pPr>
            <w:r>
              <w:rPr>
                <w:rFonts w:cs="Tahoma"/>
              </w:rPr>
              <w:t xml:space="preserve">b) </w:t>
            </w:r>
            <w:r w:rsidR="005D036C" w:rsidRPr="0086784D">
              <w:rPr>
                <w:rFonts w:cs="Tahoma"/>
              </w:rPr>
              <w:t>не являются основанием для каких бы то ни было претензий относительно ущерба или понесенных в связи с этим дополнительных затрат или расходов, в той степени, в какой эти задержки или невыполнение вызваны форс-мажорными обстоятельствами.</w:t>
            </w:r>
          </w:p>
          <w:p w14:paraId="362A1C0A" w14:textId="77777777" w:rsidR="005D036C" w:rsidRPr="0086784D" w:rsidRDefault="005D036C" w:rsidP="00FE1109">
            <w:pPr>
              <w:ind w:firstLine="0"/>
              <w:jc w:val="both"/>
              <w:rPr>
                <w:rFonts w:cs="Tahoma"/>
              </w:rPr>
            </w:pPr>
            <w:r w:rsidRPr="0086784D">
              <w:rPr>
                <w:rFonts w:cs="Tahoma"/>
              </w:rPr>
              <w:t xml:space="preserve">Если форс-мажорные обстоятельства превышают 60 (шестьдесят) и более дней, то любая Сторона может прекратить действие Договора, уведомив об этом другую Сторону. </w:t>
            </w:r>
          </w:p>
          <w:p w14:paraId="088277EA" w14:textId="77777777" w:rsidR="005D036C" w:rsidRPr="0086784D" w:rsidRDefault="005D036C" w:rsidP="00FE1109">
            <w:pPr>
              <w:jc w:val="both"/>
              <w:rPr>
                <w:rFonts w:cs="Tahoma"/>
              </w:rPr>
            </w:pPr>
            <w:r w:rsidRPr="0086784D">
              <w:rPr>
                <w:rFonts w:cs="Tahoma"/>
              </w:rPr>
              <w:t xml:space="preserve">В течение всего периода действия обстоятельств «форс-мажора» Стороны не исполняют свои обязанности, а после прекращения их действия каждая Сторона должна выполнить обязательства, взятые по настоящему Договору. </w:t>
            </w:r>
          </w:p>
          <w:p w14:paraId="5B219294" w14:textId="69A32965" w:rsidR="005D036C" w:rsidRPr="0086784D" w:rsidRDefault="005D036C" w:rsidP="0086784D">
            <w:pPr>
              <w:jc w:val="both"/>
              <w:rPr>
                <w:rFonts w:cs="Tahoma"/>
                <w:b/>
              </w:rPr>
            </w:pPr>
            <w:r w:rsidRPr="0086784D">
              <w:rPr>
                <w:rFonts w:cs="Tahoma"/>
              </w:rPr>
              <w:t>В случае расторжения Договора по причине обстоятельств «форс-мажора», Покупатель произведет оплату Продавцу за поставленни товар, которые переходит в собственность Покупателя</w:t>
            </w:r>
            <w:r w:rsidR="0086784D">
              <w:rPr>
                <w:rFonts w:cs="Tahoma"/>
                <w:b/>
              </w:rPr>
              <w:t>.</w:t>
            </w:r>
          </w:p>
        </w:tc>
      </w:tr>
      <w:tr w:rsidR="005D036C" w:rsidRPr="00A46DB5" w14:paraId="690F4B80" w14:textId="77777777" w:rsidTr="00E46125">
        <w:tc>
          <w:tcPr>
            <w:tcW w:w="5494" w:type="dxa"/>
            <w:noWrap/>
          </w:tcPr>
          <w:p w14:paraId="5B57CFAB" w14:textId="6C484787" w:rsidR="005D036C" w:rsidRPr="00617EC4" w:rsidRDefault="005D036C" w:rsidP="0086784D">
            <w:pPr>
              <w:ind w:firstLine="0"/>
              <w:jc w:val="both"/>
              <w:rPr>
                <w:rFonts w:cs="Tahoma"/>
                <w:b/>
                <w:szCs w:val="18"/>
              </w:rPr>
            </w:pPr>
          </w:p>
          <w:p w14:paraId="52C6AA43" w14:textId="468073C9" w:rsidR="005D036C" w:rsidRPr="00617EC4" w:rsidRDefault="005D036C" w:rsidP="00FE1109">
            <w:pPr>
              <w:jc w:val="both"/>
              <w:rPr>
                <w:rFonts w:cs="Tahoma"/>
                <w:b/>
                <w:szCs w:val="18"/>
              </w:rPr>
            </w:pPr>
            <w:r w:rsidRPr="00617EC4">
              <w:rPr>
                <w:rFonts w:cs="Tahoma"/>
                <w:b/>
                <w:szCs w:val="18"/>
              </w:rPr>
              <w:t>Član 17.</w:t>
            </w:r>
          </w:p>
          <w:p w14:paraId="2A7EAFB2" w14:textId="77777777" w:rsidR="005D036C" w:rsidRPr="00617EC4" w:rsidRDefault="005D036C" w:rsidP="00FE1109">
            <w:pPr>
              <w:jc w:val="both"/>
              <w:rPr>
                <w:rFonts w:cs="Tahoma"/>
                <w:szCs w:val="18"/>
              </w:rPr>
            </w:pPr>
          </w:p>
          <w:p w14:paraId="635ADD69" w14:textId="1AF52333" w:rsidR="00940E80" w:rsidRPr="00617EC4" w:rsidRDefault="005D036C" w:rsidP="00940E80">
            <w:pPr>
              <w:spacing w:line="0" w:lineRule="atLeast"/>
              <w:jc w:val="both"/>
              <w:rPr>
                <w:rFonts w:cs="Tahoma"/>
              </w:rPr>
            </w:pPr>
            <w:r w:rsidRPr="00617EC4">
              <w:rPr>
                <w:rFonts w:cs="Tahoma"/>
                <w:szCs w:val="18"/>
                <w:lang w:val="es-SV"/>
              </w:rPr>
              <w:t xml:space="preserve"> </w:t>
            </w:r>
            <w:r w:rsidR="00940E80" w:rsidRPr="00617EC4">
              <w:rPr>
                <w:rFonts w:cs="Tahoma"/>
              </w:rPr>
              <w:t xml:space="preserve">17.1.  </w:t>
            </w:r>
            <w:r w:rsidR="00E51DBA" w:rsidRPr="00617EC4">
              <w:rPr>
                <w:rFonts w:cs="Tahoma"/>
              </w:rPr>
              <w:t>Svaka od Strana dužna je da obezbijedi zaštitu Povjerljivih informacija, koje joj postanu dostupne u okviru ovog Ugovora, od neovlaštenog korišćenja, širenja ili objavljivanja.</w:t>
            </w:r>
          </w:p>
          <w:p w14:paraId="49542C00" w14:textId="77777777" w:rsidR="00E51DBA" w:rsidRPr="00617EC4" w:rsidRDefault="00E51DBA" w:rsidP="00940E80">
            <w:pPr>
              <w:spacing w:line="0" w:lineRule="atLeast"/>
              <w:jc w:val="both"/>
              <w:rPr>
                <w:rFonts w:cs="Tahoma"/>
              </w:rPr>
            </w:pPr>
          </w:p>
          <w:p w14:paraId="328A81AF" w14:textId="77777777" w:rsidR="00E51DBA" w:rsidRPr="00617EC4" w:rsidRDefault="00940E80" w:rsidP="00E51DBA">
            <w:pPr>
              <w:jc w:val="both"/>
              <w:rPr>
                <w:rFonts w:cs="Tahoma"/>
              </w:rPr>
            </w:pPr>
            <w:r w:rsidRPr="00617EC4">
              <w:rPr>
                <w:rFonts w:cs="Tahoma"/>
              </w:rPr>
              <w:t xml:space="preserve">17.2. </w:t>
            </w:r>
            <w:r w:rsidR="00E51DBA" w:rsidRPr="00617EC4">
              <w:rPr>
                <w:rFonts w:cs="Tahoma"/>
              </w:rPr>
              <w:t xml:space="preserve">Za potrebe ovog Ugovora, termin „Povjerljive informacije“ označava sve informacije po ovom Ugovoru koje imaju stvarnu ili potencijalnu vrijednost zbog toga što su nepoznate trećim licima, koje nisu namijenjene širu distribuciju i/ili korišćenje od strane neograničenog kruga lica, koje zadovoljavaju zahtjeve iz zakonskih propisa Bosne i Hercegovine, ili informacije koje Strane izričito definišu kao povjerljive. </w:t>
            </w:r>
          </w:p>
          <w:p w14:paraId="2FED00ED" w14:textId="76B25597" w:rsidR="00940E80" w:rsidRPr="00617EC4" w:rsidRDefault="00940E80" w:rsidP="00940E80">
            <w:pPr>
              <w:spacing w:line="0" w:lineRule="atLeast"/>
              <w:jc w:val="both"/>
              <w:rPr>
                <w:rFonts w:cs="Tahoma"/>
              </w:rPr>
            </w:pPr>
          </w:p>
          <w:p w14:paraId="440D0D34" w14:textId="12484F6D" w:rsidR="00940E80" w:rsidRPr="00617EC4" w:rsidRDefault="00940E80" w:rsidP="00E51DBA">
            <w:pPr>
              <w:spacing w:line="0" w:lineRule="atLeast"/>
              <w:ind w:firstLine="0"/>
              <w:jc w:val="both"/>
              <w:rPr>
                <w:rFonts w:cs="Tahoma"/>
              </w:rPr>
            </w:pPr>
          </w:p>
          <w:p w14:paraId="43C06260" w14:textId="614E1807" w:rsidR="00940E80" w:rsidRPr="00617EC4" w:rsidRDefault="00304412" w:rsidP="00940E80">
            <w:pPr>
              <w:spacing w:line="0" w:lineRule="atLeast"/>
              <w:jc w:val="both"/>
              <w:rPr>
                <w:rFonts w:cs="Tahoma"/>
              </w:rPr>
            </w:pPr>
            <w:r w:rsidRPr="00617EC4">
              <w:rPr>
                <w:rFonts w:cs="Tahoma"/>
              </w:rPr>
              <w:t>17</w:t>
            </w:r>
            <w:r w:rsidR="00940E80" w:rsidRPr="00617EC4">
              <w:rPr>
                <w:rFonts w:cs="Tahoma"/>
              </w:rPr>
              <w:t xml:space="preserve">.3. </w:t>
            </w:r>
            <w:r w:rsidR="00DC6807" w:rsidRPr="00617EC4">
              <w:rPr>
                <w:rFonts w:cs="Tahoma"/>
              </w:rPr>
              <w:t xml:space="preserve">Zaštita povjerljivih informacija mora se osiguravati u periodu izvršenja ovog Ugovora, kao i u roku od tri godine od završetka njegovog roka važenja, a u pogledu „know-how“ – sve dok je na snazi povjerljivost podataka koji čine njegov sadržaj. Odgovarajuća Strana ovog Ugovora snosi odgovornost za činjenje (nečinjenje) </w:t>
            </w:r>
            <w:r w:rsidR="00DC6807" w:rsidRPr="00617EC4">
              <w:rPr>
                <w:rFonts w:cs="Tahoma"/>
              </w:rPr>
              <w:lastRenderedPageBreak/>
              <w:t xml:space="preserve">svojih radnika i drugih lica koja dobiju pristup Povjerljivim informacijama. </w:t>
            </w:r>
          </w:p>
          <w:p w14:paraId="57A3D8EB" w14:textId="322C3DAC" w:rsidR="00940E80" w:rsidRPr="00617EC4" w:rsidRDefault="00940E80" w:rsidP="00940E80">
            <w:pPr>
              <w:spacing w:line="0" w:lineRule="atLeast"/>
              <w:ind w:firstLine="0"/>
              <w:jc w:val="both"/>
              <w:rPr>
                <w:rFonts w:cs="Tahoma"/>
              </w:rPr>
            </w:pPr>
          </w:p>
          <w:p w14:paraId="43C594D3" w14:textId="454E78F6" w:rsidR="00940E80" w:rsidRPr="00617EC4" w:rsidRDefault="00940E80" w:rsidP="00940E80">
            <w:pPr>
              <w:spacing w:line="0" w:lineRule="atLeast"/>
              <w:jc w:val="both"/>
              <w:rPr>
                <w:rFonts w:cs="Tahoma"/>
              </w:rPr>
            </w:pPr>
            <w:r w:rsidRPr="00617EC4">
              <w:rPr>
                <w:rFonts w:cs="Tahoma"/>
              </w:rPr>
              <w:t xml:space="preserve">17.4. </w:t>
            </w:r>
            <w:r w:rsidR="00DC6807" w:rsidRPr="00617EC4">
              <w:rPr>
                <w:rFonts w:cs="Tahoma"/>
              </w:rPr>
              <w:t>Obaveze poštovanja povjerljivosti, koje su predviđene ovim Ugovorom, ne obuhvataju slučajeve dostavljanja informacija državnim organima na način utvrđen zakonskim propisima Bosne i Hercegovine, a takođe se ne odnose na javno dostupne informacije, koje su postale poznate trećim licima bez krivice Strana.</w:t>
            </w:r>
          </w:p>
          <w:p w14:paraId="0DEB3A3F" w14:textId="77777777" w:rsidR="00940E80" w:rsidRPr="00617EC4" w:rsidRDefault="00940E80" w:rsidP="00940E80">
            <w:pPr>
              <w:spacing w:line="0" w:lineRule="atLeast"/>
              <w:jc w:val="both"/>
              <w:rPr>
                <w:rFonts w:cs="Tahoma"/>
              </w:rPr>
            </w:pPr>
          </w:p>
          <w:p w14:paraId="53E0BE10" w14:textId="2478CE99" w:rsidR="005D036C" w:rsidRPr="00617EC4" w:rsidRDefault="00940E80" w:rsidP="00FE1109">
            <w:pPr>
              <w:ind w:firstLine="0"/>
              <w:rPr>
                <w:rFonts w:cs="Tahoma"/>
                <w:b/>
                <w:color w:val="000000" w:themeColor="text1"/>
                <w:szCs w:val="18"/>
              </w:rPr>
            </w:pPr>
            <w:r w:rsidRPr="00617EC4">
              <w:rPr>
                <w:rFonts w:cs="Tahoma"/>
              </w:rPr>
              <w:t xml:space="preserve">17.5. </w:t>
            </w:r>
            <w:r w:rsidR="00590C75" w:rsidRPr="00617EC4">
              <w:rPr>
                <w:rFonts w:cs="Tahoma"/>
              </w:rPr>
              <w:t>Šteta, izazvana povredom odredbe o povjerljivosti, određuje se i nadoknađuje u skladu sa važećim zakonskim propisima Bosne i Hercegovine.</w:t>
            </w:r>
          </w:p>
          <w:p w14:paraId="48B7000E" w14:textId="0ED6DD76" w:rsidR="005D036C" w:rsidRPr="00617EC4" w:rsidRDefault="005D036C" w:rsidP="00F73E58">
            <w:pPr>
              <w:ind w:firstLine="0"/>
              <w:jc w:val="both"/>
              <w:rPr>
                <w:rFonts w:cs="Tahoma"/>
              </w:rPr>
            </w:pPr>
          </w:p>
        </w:tc>
        <w:tc>
          <w:tcPr>
            <w:tcW w:w="5494" w:type="dxa"/>
            <w:noWrap/>
          </w:tcPr>
          <w:p w14:paraId="0A74341B" w14:textId="77777777" w:rsidR="005D036C" w:rsidRPr="00617EC4" w:rsidRDefault="005D036C" w:rsidP="00FE1109">
            <w:pPr>
              <w:rPr>
                <w:rFonts w:cs="Tahoma"/>
                <w:b/>
                <w:szCs w:val="18"/>
              </w:rPr>
            </w:pPr>
          </w:p>
          <w:p w14:paraId="26FF9F64" w14:textId="5663F7B7" w:rsidR="005D036C" w:rsidRPr="00617EC4" w:rsidRDefault="005D036C" w:rsidP="00FE1109">
            <w:pPr>
              <w:widowControl w:val="0"/>
              <w:jc w:val="both"/>
              <w:rPr>
                <w:rFonts w:cs="Tahoma"/>
                <w:b/>
                <w:bCs/>
                <w:szCs w:val="18"/>
              </w:rPr>
            </w:pPr>
            <w:r w:rsidRPr="00617EC4">
              <w:rPr>
                <w:rFonts w:cs="Tahoma"/>
                <w:b/>
                <w:bCs/>
                <w:szCs w:val="18"/>
                <w:lang w:val="ru-RU"/>
              </w:rPr>
              <w:t>Статья</w:t>
            </w:r>
            <w:r w:rsidRPr="00617EC4">
              <w:rPr>
                <w:rFonts w:cs="Tahoma"/>
                <w:b/>
                <w:bCs/>
                <w:szCs w:val="18"/>
              </w:rPr>
              <w:t xml:space="preserve"> 17</w:t>
            </w:r>
          </w:p>
          <w:p w14:paraId="37927FEB" w14:textId="77777777" w:rsidR="005D036C" w:rsidRPr="00617EC4" w:rsidRDefault="005D036C" w:rsidP="00FE1109">
            <w:pPr>
              <w:widowControl w:val="0"/>
              <w:jc w:val="both"/>
              <w:rPr>
                <w:rFonts w:cs="Tahoma"/>
                <w:bCs/>
                <w:szCs w:val="18"/>
              </w:rPr>
            </w:pPr>
          </w:p>
          <w:p w14:paraId="445D2DDB" w14:textId="77777777" w:rsidR="00E51DBA" w:rsidRPr="00617EC4" w:rsidRDefault="00940E80" w:rsidP="00E51DBA">
            <w:pPr>
              <w:widowControl w:val="0"/>
              <w:suppressAutoHyphens/>
              <w:snapToGrid w:val="0"/>
              <w:jc w:val="both"/>
              <w:rPr>
                <w:rFonts w:eastAsia="Times New Roman" w:cs="Tahoma"/>
                <w:lang w:val="ru-RU" w:eastAsia="ar-SA"/>
              </w:rPr>
            </w:pPr>
            <w:r w:rsidRPr="00617EC4">
              <w:rPr>
                <w:rFonts w:eastAsia="Times New Roman" w:cs="Tahoma"/>
                <w:lang w:val="sr-Latn-RS" w:eastAsia="ar-SA"/>
              </w:rPr>
              <w:t xml:space="preserve">17.1. </w:t>
            </w:r>
            <w:r w:rsidR="00E51DBA" w:rsidRPr="00617EC4">
              <w:rPr>
                <w:rFonts w:eastAsia="Times New Roman" w:cs="Tahoma"/>
                <w:lang w:val="ru-RU" w:eastAsia="ar-SA"/>
              </w:rPr>
              <w:t>Каждая из Сторон обязана обеспечить защиту Конфиденциальной информации, ставшей доступной ей в рамках настоящего Договора, от несанкционированного использования, распространения или публикации.</w:t>
            </w:r>
          </w:p>
          <w:p w14:paraId="70E9512A" w14:textId="77777777" w:rsidR="00E51DBA" w:rsidRPr="00617EC4" w:rsidRDefault="00940E80" w:rsidP="00E51DBA">
            <w:pPr>
              <w:widowControl w:val="0"/>
              <w:suppressAutoHyphens/>
              <w:snapToGrid w:val="0"/>
              <w:jc w:val="both"/>
              <w:rPr>
                <w:rFonts w:eastAsia="Times New Roman" w:cs="Tahoma"/>
                <w:lang w:val="ru-RU" w:eastAsia="ar-SA"/>
              </w:rPr>
            </w:pPr>
            <w:r w:rsidRPr="00617EC4">
              <w:rPr>
                <w:rFonts w:eastAsia="Times New Roman" w:cs="Tahoma"/>
                <w:lang w:val="sr-Latn-RS" w:eastAsia="ar-SA"/>
              </w:rPr>
              <w:t xml:space="preserve">17.2. </w:t>
            </w:r>
            <w:r w:rsidR="00E51DBA" w:rsidRPr="00617EC4">
              <w:rPr>
                <w:rFonts w:eastAsia="Times New Roman" w:cs="Tahoma"/>
                <w:lang w:val="ru-RU" w:eastAsia="ar-SA"/>
              </w:rPr>
              <w:t>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Боснии и Герцеговины или информация, которая прямо названа Сторонами конфиденциальной.</w:t>
            </w:r>
          </w:p>
          <w:p w14:paraId="7B62421D" w14:textId="57B7CF8F" w:rsidR="00940E80" w:rsidRPr="00617EC4" w:rsidRDefault="00940E80" w:rsidP="00940E80">
            <w:pPr>
              <w:widowControl w:val="0"/>
              <w:suppressAutoHyphens/>
              <w:snapToGrid w:val="0"/>
              <w:spacing w:line="0" w:lineRule="atLeast"/>
              <w:jc w:val="both"/>
              <w:rPr>
                <w:rFonts w:eastAsia="Times New Roman" w:cs="Tahoma"/>
                <w:lang w:val="sr-Latn-RS" w:eastAsia="ar-SA"/>
              </w:rPr>
            </w:pPr>
            <w:r w:rsidRPr="00617EC4">
              <w:rPr>
                <w:rFonts w:eastAsia="Times New Roman" w:cs="Tahoma"/>
                <w:lang w:val="sr-Latn-RS" w:eastAsia="ar-SA"/>
              </w:rPr>
              <w:t xml:space="preserve">17.3. </w:t>
            </w:r>
            <w:r w:rsidR="00C51126" w:rsidRPr="00617EC4">
              <w:rPr>
                <w:rFonts w:eastAsia="Times New Roman" w:cs="Tahoma"/>
                <w:lang w:val="ru-RU" w:eastAsia="ar-SA"/>
              </w:rPr>
              <w:t xml:space="preserve">Защита конфиденциальной информации должна обеспечиваться в период исполнения настоящего Договора, в течение трех лет, после окончания его действия, а в отношении секрета производства – до тех пор, пока сохраняется конфиденциальность сведений, составляющих его содержание. Соответствующая Сторона настоящего </w:t>
            </w:r>
            <w:r w:rsidR="00C51126" w:rsidRPr="00617EC4">
              <w:rPr>
                <w:rFonts w:eastAsia="Times New Roman" w:cs="Tahoma"/>
                <w:lang w:val="ru-RU" w:eastAsia="ar-SA"/>
              </w:rPr>
              <w:lastRenderedPageBreak/>
              <w:t>Договора несет ответственность за действия (бездействие) своих работников и иных лиц, получивших доступ к Конфиденциальной информации</w:t>
            </w:r>
            <w:r w:rsidRPr="00617EC4">
              <w:rPr>
                <w:rFonts w:eastAsia="Times New Roman" w:cs="Tahoma"/>
                <w:lang w:val="sr-Latn-RS" w:eastAsia="ar-SA"/>
              </w:rPr>
              <w:t>.</w:t>
            </w:r>
          </w:p>
          <w:p w14:paraId="038F5E0E" w14:textId="11AB5E74" w:rsidR="00940E80" w:rsidRPr="00617EC4" w:rsidRDefault="009454D2" w:rsidP="00940E80">
            <w:pPr>
              <w:widowControl w:val="0"/>
              <w:suppressAutoHyphens/>
              <w:snapToGrid w:val="0"/>
              <w:spacing w:line="0" w:lineRule="atLeast"/>
              <w:jc w:val="both"/>
              <w:rPr>
                <w:rFonts w:eastAsia="Times New Roman" w:cs="Tahoma"/>
                <w:lang w:val="sr-Latn-RS" w:eastAsia="ar-SA"/>
              </w:rPr>
            </w:pPr>
            <w:r w:rsidRPr="00617EC4">
              <w:rPr>
                <w:rFonts w:eastAsia="Times New Roman" w:cs="Tahoma"/>
                <w:lang w:val="sr-Latn-RS" w:eastAsia="ar-SA"/>
              </w:rPr>
              <w:t>17</w:t>
            </w:r>
            <w:r w:rsidR="00940E80" w:rsidRPr="00617EC4">
              <w:rPr>
                <w:rFonts w:eastAsia="Times New Roman" w:cs="Tahoma"/>
                <w:lang w:val="sr-Latn-RS" w:eastAsia="ar-SA"/>
              </w:rPr>
              <w:t xml:space="preserve">.4. </w:t>
            </w:r>
            <w:r w:rsidR="00145DCA" w:rsidRPr="00617EC4">
              <w:rPr>
                <w:rFonts w:eastAsia="Times New Roman" w:cs="Tahoma"/>
                <w:lang w:val="ru-RU" w:eastAsia="ar-SA"/>
              </w:rPr>
              <w:t>Обязательства по соблюдению конфиденциальности, предусмотренные настоящим Договором, не затрагивают случаи предоставления информации государственным органам власти в порядке, установленном законодательством Боснии и Герцеговины, а также не будут распространяться на общедоступную информацию, которая становится известна третьим лицам не по вине Сторон.</w:t>
            </w:r>
          </w:p>
          <w:p w14:paraId="79265903" w14:textId="77777777" w:rsidR="005E24C2" w:rsidRPr="00617EC4" w:rsidRDefault="00940E80" w:rsidP="005E24C2">
            <w:pPr>
              <w:widowControl w:val="0"/>
              <w:suppressAutoHyphens/>
              <w:snapToGrid w:val="0"/>
              <w:jc w:val="both"/>
              <w:rPr>
                <w:rFonts w:eastAsia="Times New Roman" w:cs="Tahoma"/>
                <w:lang w:val="ru-RU" w:eastAsia="ar-SA"/>
              </w:rPr>
            </w:pPr>
            <w:r w:rsidRPr="00617EC4">
              <w:rPr>
                <w:rFonts w:eastAsia="Times New Roman" w:cs="Tahoma"/>
                <w:lang w:val="sr-Latn-RS" w:eastAsia="ar-SA"/>
              </w:rPr>
              <w:t xml:space="preserve">17.5. </w:t>
            </w:r>
            <w:r w:rsidR="005E24C2" w:rsidRPr="00617EC4">
              <w:rPr>
                <w:rFonts w:eastAsia="Times New Roman" w:cs="Tahoma"/>
                <w:lang w:val="ru-RU" w:eastAsia="ar-SA"/>
              </w:rPr>
              <w:t>Убытки, вызванные нарушением условий конфиденциальности, определяются и возмещаются в соответствии с действующим законодательством Боснии и Герцеговины.</w:t>
            </w:r>
          </w:p>
          <w:p w14:paraId="1AC740D7" w14:textId="64CBCA8C" w:rsidR="005D036C" w:rsidRPr="00617EC4" w:rsidRDefault="005D036C" w:rsidP="00F73E58">
            <w:pPr>
              <w:widowControl w:val="0"/>
              <w:suppressAutoHyphens/>
              <w:snapToGrid w:val="0"/>
              <w:spacing w:line="0" w:lineRule="atLeast"/>
              <w:jc w:val="both"/>
              <w:rPr>
                <w:rFonts w:eastAsia="Times New Roman" w:cs="Tahoma"/>
                <w:lang w:val="ru-RU" w:eastAsia="ar-SA"/>
              </w:rPr>
            </w:pPr>
          </w:p>
        </w:tc>
      </w:tr>
      <w:tr w:rsidR="005D036C" w:rsidRPr="00A46DB5" w14:paraId="4F34EF60" w14:textId="77777777" w:rsidTr="00E46125">
        <w:tc>
          <w:tcPr>
            <w:tcW w:w="5494" w:type="dxa"/>
            <w:noWrap/>
          </w:tcPr>
          <w:p w14:paraId="0AD04DB6" w14:textId="1FCFA365" w:rsidR="005D036C" w:rsidRDefault="00F73E58" w:rsidP="009B3414">
            <w:pPr>
              <w:ind w:firstLine="0"/>
              <w:rPr>
                <w:rFonts w:cs="Tahoma"/>
                <w:b/>
              </w:rPr>
            </w:pPr>
            <w:r>
              <w:rPr>
                <w:rFonts w:cs="Tahoma"/>
                <w:b/>
              </w:rPr>
              <w:lastRenderedPageBreak/>
              <w:t>Član 18</w:t>
            </w:r>
            <w:r w:rsidR="005D036C" w:rsidRPr="00A46DB5">
              <w:rPr>
                <w:rFonts w:cs="Tahoma"/>
                <w:b/>
              </w:rPr>
              <w:t>.</w:t>
            </w:r>
          </w:p>
          <w:p w14:paraId="7BBC2537" w14:textId="77777777" w:rsidR="00F73E58" w:rsidRPr="00A46DB5" w:rsidRDefault="00F73E58" w:rsidP="009B3414">
            <w:pPr>
              <w:ind w:firstLine="0"/>
              <w:rPr>
                <w:rFonts w:cs="Tahoma"/>
                <w:b/>
              </w:rPr>
            </w:pPr>
          </w:p>
          <w:p w14:paraId="7441FB48" w14:textId="5BCCA961" w:rsidR="005D036C" w:rsidRPr="00A46DB5" w:rsidRDefault="00C93C90" w:rsidP="00711019">
            <w:pPr>
              <w:rPr>
                <w:rFonts w:cs="Tahoma"/>
              </w:rPr>
            </w:pPr>
            <w:r>
              <w:rPr>
                <w:rFonts w:cs="Tahoma"/>
              </w:rPr>
              <w:t>Ugo</w:t>
            </w:r>
            <w:r w:rsidR="005D036C" w:rsidRPr="00A46DB5">
              <w:rPr>
                <w:rFonts w:cs="Tahoma"/>
              </w:rPr>
              <w:t xml:space="preserve">vorne strane imaju pravo na jednostrani raskid ovog ugovora uz dostavu pisanog obavještenja o raskidu ugovora uz otkazni rok od 15 dana počev od dana prijema navedenog obavještenja, uz prethodnu obavezu izmirenja svih obaveza nastalih ovim Ugovorom.   </w:t>
            </w:r>
          </w:p>
          <w:p w14:paraId="55503BC1" w14:textId="76966883" w:rsidR="00F73E58" w:rsidRDefault="00F73E58" w:rsidP="00F73E58">
            <w:pPr>
              <w:ind w:firstLine="0"/>
              <w:jc w:val="both"/>
              <w:rPr>
                <w:rFonts w:cs="Tahoma"/>
              </w:rPr>
            </w:pPr>
          </w:p>
          <w:p w14:paraId="2251F3E4" w14:textId="43E57898" w:rsidR="00F73E58" w:rsidRPr="00A46DB5" w:rsidRDefault="00F73E58" w:rsidP="00711019">
            <w:pPr>
              <w:jc w:val="both"/>
              <w:rPr>
                <w:rFonts w:cs="Tahoma"/>
              </w:rPr>
            </w:pPr>
          </w:p>
        </w:tc>
        <w:tc>
          <w:tcPr>
            <w:tcW w:w="5494" w:type="dxa"/>
            <w:noWrap/>
          </w:tcPr>
          <w:p w14:paraId="3D0639AF" w14:textId="19ABC648" w:rsidR="005D036C" w:rsidRDefault="005D036C" w:rsidP="002D2575">
            <w:pPr>
              <w:pStyle w:val="NoSpacing"/>
              <w:rPr>
                <w:rFonts w:ascii="Tahoma" w:hAnsi="Tahoma" w:cs="Tahoma"/>
                <w:b/>
                <w:sz w:val="20"/>
                <w:szCs w:val="20"/>
                <w:lang w:val="sr-Latn-BA"/>
              </w:rPr>
            </w:pPr>
            <w:r w:rsidRPr="00A46DB5">
              <w:rPr>
                <w:rFonts w:ascii="Tahoma" w:hAnsi="Tahoma" w:cs="Tahoma"/>
                <w:b/>
                <w:sz w:val="20"/>
                <w:szCs w:val="20"/>
                <w:lang w:val="ru-RU"/>
              </w:rPr>
              <w:t xml:space="preserve">Статья </w:t>
            </w:r>
            <w:r w:rsidR="00C93C90">
              <w:rPr>
                <w:rFonts w:ascii="Tahoma" w:hAnsi="Tahoma" w:cs="Tahoma"/>
                <w:b/>
                <w:sz w:val="20"/>
                <w:szCs w:val="20"/>
                <w:lang w:val="sr-Latn-BA"/>
              </w:rPr>
              <w:t>18</w:t>
            </w:r>
          </w:p>
          <w:p w14:paraId="6DE27778" w14:textId="77777777" w:rsidR="00F73E58" w:rsidRPr="00A46DB5" w:rsidRDefault="00F73E58" w:rsidP="002D2575">
            <w:pPr>
              <w:pStyle w:val="NoSpacing"/>
              <w:rPr>
                <w:rFonts w:ascii="Tahoma" w:hAnsi="Tahoma" w:cs="Tahoma"/>
                <w:b/>
                <w:sz w:val="20"/>
                <w:szCs w:val="20"/>
                <w:lang w:val="sr-Latn-BA"/>
              </w:rPr>
            </w:pPr>
          </w:p>
          <w:p w14:paraId="32DFCFD5" w14:textId="77777777" w:rsidR="005D036C" w:rsidRPr="00A46DB5" w:rsidRDefault="005D036C" w:rsidP="002D2575">
            <w:pPr>
              <w:ind w:firstLine="0"/>
              <w:jc w:val="both"/>
              <w:rPr>
                <w:rFonts w:cs="Tahoma"/>
                <w:lang w:val="ru-RU"/>
              </w:rPr>
            </w:pPr>
            <w:r w:rsidRPr="00A46DB5">
              <w:rPr>
                <w:rFonts w:cs="Tahoma"/>
                <w:lang w:val="ru-RU"/>
              </w:rPr>
              <w:t>Стороны договора имеют право в одностороннем порядке расторгнуть договор, предоставив письменное уведомление о расторжении договора со сроком расторжения, составляющим 15 дней со дня получения данного уведомления. Стороны договора должны предварительно урегулировать все обязательства, возникшие до расторжения.</w:t>
            </w:r>
          </w:p>
        </w:tc>
      </w:tr>
      <w:tr w:rsidR="005D036C" w:rsidRPr="00A46DB5" w14:paraId="1AF166D6" w14:textId="77777777" w:rsidTr="00E46125">
        <w:tc>
          <w:tcPr>
            <w:tcW w:w="5494" w:type="dxa"/>
            <w:noWrap/>
          </w:tcPr>
          <w:p w14:paraId="34D1E247" w14:textId="77777777" w:rsidR="00F73E58" w:rsidRDefault="00F73E58" w:rsidP="00711019">
            <w:pPr>
              <w:ind w:firstLine="0"/>
              <w:rPr>
                <w:rFonts w:cs="Tahoma"/>
                <w:b/>
              </w:rPr>
            </w:pPr>
          </w:p>
          <w:p w14:paraId="77366175" w14:textId="77777777" w:rsidR="00F73E58" w:rsidRDefault="00F73E58" w:rsidP="00711019">
            <w:pPr>
              <w:ind w:firstLine="0"/>
              <w:rPr>
                <w:rFonts w:cs="Tahoma"/>
                <w:b/>
              </w:rPr>
            </w:pPr>
          </w:p>
          <w:p w14:paraId="3CD01D47" w14:textId="0BE9B9D0" w:rsidR="005D036C" w:rsidRPr="004603FF" w:rsidRDefault="00C93C90" w:rsidP="00711019">
            <w:pPr>
              <w:ind w:firstLine="0"/>
              <w:rPr>
                <w:rFonts w:cs="Tahoma"/>
                <w:b/>
                <w:highlight w:val="yellow"/>
              </w:rPr>
            </w:pPr>
            <w:r w:rsidRPr="004603FF">
              <w:rPr>
                <w:rFonts w:cs="Tahoma"/>
                <w:b/>
                <w:highlight w:val="yellow"/>
              </w:rPr>
              <w:t>Član 19</w:t>
            </w:r>
            <w:r w:rsidR="005D036C" w:rsidRPr="004603FF">
              <w:rPr>
                <w:rFonts w:cs="Tahoma"/>
                <w:b/>
                <w:highlight w:val="yellow"/>
              </w:rPr>
              <w:t>.</w:t>
            </w:r>
          </w:p>
          <w:p w14:paraId="208A146A" w14:textId="77777777" w:rsidR="00F73E58" w:rsidRPr="004603FF" w:rsidRDefault="00F73E58" w:rsidP="00711019">
            <w:pPr>
              <w:ind w:firstLine="0"/>
              <w:rPr>
                <w:rFonts w:cs="Tahoma"/>
                <w:b/>
                <w:highlight w:val="yellow"/>
              </w:rPr>
            </w:pPr>
          </w:p>
          <w:p w14:paraId="16FFF9BF" w14:textId="3764C25D" w:rsidR="005D036C" w:rsidRPr="00A46DB5" w:rsidRDefault="005D036C" w:rsidP="00435A71">
            <w:pPr>
              <w:ind w:firstLine="0"/>
              <w:jc w:val="both"/>
              <w:rPr>
                <w:rFonts w:cs="Tahoma"/>
                <w:b/>
              </w:rPr>
            </w:pPr>
            <w:bookmarkStart w:id="0" w:name="_GoBack"/>
            <w:r w:rsidRPr="004603FF">
              <w:rPr>
                <w:rFonts w:cs="Tahoma"/>
                <w:highlight w:val="yellow"/>
              </w:rPr>
              <w:t>Raskid ovog ugovora u skladu sa članom 1</w:t>
            </w:r>
            <w:r w:rsidR="006B58A6" w:rsidRPr="004603FF">
              <w:rPr>
                <w:rFonts w:cs="Tahoma"/>
                <w:highlight w:val="yellow"/>
              </w:rPr>
              <w:t>8</w:t>
            </w:r>
            <w:r w:rsidRPr="004603FF">
              <w:rPr>
                <w:rFonts w:cs="Tahoma"/>
                <w:highlight w:val="yellow"/>
              </w:rPr>
              <w:t>. vrši se dostavljanjem drugoj ugovornoj strani pismene izjave o odustajanju nakon isteka utvrđenih rokova, uz obavezu prethodnog izmirenja svih obaveza nastalih ovim Ugovorom.</w:t>
            </w:r>
          </w:p>
          <w:bookmarkEnd w:id="0"/>
          <w:p w14:paraId="751CDCC4" w14:textId="77777777" w:rsidR="005D036C" w:rsidRPr="00A46DB5" w:rsidRDefault="005D036C" w:rsidP="005E1AED">
            <w:pPr>
              <w:ind w:firstLine="0"/>
              <w:jc w:val="both"/>
              <w:rPr>
                <w:rFonts w:cs="Tahoma"/>
              </w:rPr>
            </w:pPr>
          </w:p>
        </w:tc>
        <w:tc>
          <w:tcPr>
            <w:tcW w:w="5494" w:type="dxa"/>
            <w:noWrap/>
          </w:tcPr>
          <w:p w14:paraId="37B5789D" w14:textId="77777777" w:rsidR="00F73E58" w:rsidRPr="00E22DF1" w:rsidRDefault="00F73E58" w:rsidP="002D2575">
            <w:pPr>
              <w:pStyle w:val="NoSpacing"/>
              <w:spacing w:line="276" w:lineRule="auto"/>
              <w:rPr>
                <w:rFonts w:ascii="Tahoma" w:hAnsi="Tahoma" w:cs="Tahoma"/>
                <w:b/>
                <w:sz w:val="20"/>
                <w:szCs w:val="20"/>
                <w:lang w:val="sr-Latn-BA"/>
              </w:rPr>
            </w:pPr>
          </w:p>
          <w:p w14:paraId="6F4E36DF" w14:textId="1C036491" w:rsidR="005D036C" w:rsidRPr="004603FF" w:rsidRDefault="005D036C" w:rsidP="002D2575">
            <w:pPr>
              <w:pStyle w:val="NoSpacing"/>
              <w:spacing w:line="276" w:lineRule="auto"/>
              <w:rPr>
                <w:rFonts w:ascii="Tahoma" w:hAnsi="Tahoma" w:cs="Tahoma"/>
                <w:b/>
                <w:sz w:val="20"/>
                <w:szCs w:val="20"/>
                <w:highlight w:val="yellow"/>
                <w:lang w:val="sr-Latn-BA"/>
              </w:rPr>
            </w:pPr>
            <w:r w:rsidRPr="004603FF">
              <w:rPr>
                <w:rFonts w:ascii="Tahoma" w:hAnsi="Tahoma" w:cs="Tahoma"/>
                <w:b/>
                <w:sz w:val="20"/>
                <w:szCs w:val="20"/>
                <w:highlight w:val="yellow"/>
                <w:lang w:val="ru-RU"/>
              </w:rPr>
              <w:t xml:space="preserve">Статья </w:t>
            </w:r>
            <w:r w:rsidR="00C93C90" w:rsidRPr="004603FF">
              <w:rPr>
                <w:rFonts w:ascii="Tahoma" w:hAnsi="Tahoma" w:cs="Tahoma"/>
                <w:b/>
                <w:sz w:val="20"/>
                <w:szCs w:val="20"/>
                <w:highlight w:val="yellow"/>
                <w:lang w:val="sr-Latn-BA"/>
              </w:rPr>
              <w:t>19</w:t>
            </w:r>
          </w:p>
          <w:p w14:paraId="4935BCFB" w14:textId="77777777" w:rsidR="00F73E58" w:rsidRPr="004603FF" w:rsidRDefault="00F73E58" w:rsidP="002D2575">
            <w:pPr>
              <w:pStyle w:val="NoSpacing"/>
              <w:spacing w:line="276" w:lineRule="auto"/>
              <w:rPr>
                <w:rFonts w:ascii="Tahoma" w:hAnsi="Tahoma" w:cs="Tahoma"/>
                <w:b/>
                <w:sz w:val="20"/>
                <w:szCs w:val="20"/>
                <w:highlight w:val="yellow"/>
                <w:lang w:val="sr-Latn-BA"/>
              </w:rPr>
            </w:pPr>
          </w:p>
          <w:p w14:paraId="269C09F7" w14:textId="025A0F17" w:rsidR="005D036C" w:rsidRPr="00A46DB5" w:rsidRDefault="005D036C" w:rsidP="00711019">
            <w:pPr>
              <w:pStyle w:val="NoSpacing"/>
              <w:jc w:val="both"/>
              <w:rPr>
                <w:rFonts w:ascii="Tahoma" w:hAnsi="Tahoma" w:cs="Tahoma"/>
                <w:sz w:val="18"/>
                <w:szCs w:val="20"/>
                <w:lang w:val="ru-RU"/>
              </w:rPr>
            </w:pPr>
            <w:r w:rsidRPr="004603FF">
              <w:rPr>
                <w:rFonts w:ascii="Tahoma" w:hAnsi="Tahoma" w:cs="Tahoma"/>
                <w:sz w:val="20"/>
                <w:highlight w:val="yellow"/>
                <w:lang w:val="ru-RU"/>
              </w:rPr>
              <w:t xml:space="preserve">Расторжение настоящего договора, согласно статьи </w:t>
            </w:r>
            <w:r w:rsidR="006B58A6" w:rsidRPr="004603FF">
              <w:rPr>
                <w:rFonts w:ascii="Tahoma" w:hAnsi="Tahoma" w:cs="Tahoma"/>
                <w:sz w:val="20"/>
                <w:highlight w:val="yellow"/>
                <w:lang w:val="sr-Latn-BA"/>
              </w:rPr>
              <w:t>18</w:t>
            </w:r>
            <w:r w:rsidRPr="004603FF">
              <w:rPr>
                <w:rFonts w:ascii="Tahoma" w:hAnsi="Tahoma" w:cs="Tahoma"/>
                <w:sz w:val="20"/>
                <w:highlight w:val="yellow"/>
                <w:lang w:val="ru-RU"/>
              </w:rPr>
              <w:t>, осуществляется предоставлением другой стороне письменного заявления о расторжении договора по истечению утвержденных сроков, при предварительном урегулировании всех обязательств, возникших по настоящему Договору.</w:t>
            </w:r>
          </w:p>
          <w:p w14:paraId="4B37136F" w14:textId="77777777" w:rsidR="005D036C" w:rsidRPr="00A46DB5" w:rsidRDefault="005D036C" w:rsidP="00711019">
            <w:pPr>
              <w:pStyle w:val="NoSpacing"/>
              <w:jc w:val="both"/>
              <w:rPr>
                <w:rFonts w:cs="Tahoma"/>
                <w:lang w:val="ru-RU"/>
              </w:rPr>
            </w:pPr>
          </w:p>
        </w:tc>
      </w:tr>
      <w:tr w:rsidR="005D036C" w:rsidRPr="00A46DB5" w14:paraId="79C29EFD" w14:textId="77777777" w:rsidTr="00E46125">
        <w:tc>
          <w:tcPr>
            <w:tcW w:w="5494" w:type="dxa"/>
            <w:noWrap/>
          </w:tcPr>
          <w:p w14:paraId="3A02ED98" w14:textId="50628CAE" w:rsidR="005D036C" w:rsidRDefault="00C93C90" w:rsidP="009B3414">
            <w:pPr>
              <w:ind w:firstLine="0"/>
              <w:rPr>
                <w:rFonts w:cs="Tahoma"/>
                <w:b/>
              </w:rPr>
            </w:pPr>
            <w:r>
              <w:rPr>
                <w:rFonts w:cs="Tahoma"/>
                <w:b/>
              </w:rPr>
              <w:t>Član 20</w:t>
            </w:r>
            <w:r w:rsidR="005D036C" w:rsidRPr="00A46DB5">
              <w:rPr>
                <w:rFonts w:cs="Tahoma"/>
                <w:b/>
              </w:rPr>
              <w:t>.</w:t>
            </w:r>
          </w:p>
          <w:p w14:paraId="6FBBC347" w14:textId="77777777" w:rsidR="00F73E58" w:rsidRPr="00A46DB5" w:rsidRDefault="00F73E58" w:rsidP="009B3414">
            <w:pPr>
              <w:ind w:firstLine="0"/>
              <w:rPr>
                <w:rFonts w:cs="Tahoma"/>
                <w:b/>
              </w:rPr>
            </w:pPr>
          </w:p>
          <w:p w14:paraId="1D61AF7F" w14:textId="77777777" w:rsidR="005D036C" w:rsidRPr="00A46DB5" w:rsidRDefault="005D036C" w:rsidP="009B3414">
            <w:pPr>
              <w:pStyle w:val="NoSpacing"/>
              <w:jc w:val="both"/>
              <w:rPr>
                <w:rFonts w:ascii="Tahoma" w:hAnsi="Tahoma" w:cs="Tahoma"/>
                <w:sz w:val="20"/>
                <w:szCs w:val="20"/>
                <w:lang w:val="sr-Latn-BA"/>
              </w:rPr>
            </w:pPr>
            <w:r w:rsidRPr="00A46DB5">
              <w:rPr>
                <w:rFonts w:ascii="Tahoma" w:hAnsi="Tahoma" w:cs="Tahoma"/>
                <w:sz w:val="20"/>
                <w:szCs w:val="20"/>
                <w:lang w:val="sr-Latn-BA"/>
              </w:rPr>
              <w:t>Ugovorne strane su saglasne da će eventualne sporove iz ovog ugovora rješavati sporazumno, a u slučaju spora nadležan je Okružni privredni sud u Banja Luci.</w:t>
            </w:r>
          </w:p>
          <w:p w14:paraId="4796555B" w14:textId="77777777" w:rsidR="005D036C" w:rsidRPr="00A46DB5" w:rsidRDefault="005D036C" w:rsidP="005E1AED">
            <w:pPr>
              <w:ind w:firstLine="0"/>
              <w:jc w:val="both"/>
              <w:rPr>
                <w:rFonts w:cs="Tahoma"/>
              </w:rPr>
            </w:pPr>
          </w:p>
        </w:tc>
        <w:tc>
          <w:tcPr>
            <w:tcW w:w="5494" w:type="dxa"/>
            <w:noWrap/>
          </w:tcPr>
          <w:p w14:paraId="6D556311" w14:textId="1E423D8D" w:rsidR="005D036C" w:rsidRDefault="005D036C" w:rsidP="002D2575">
            <w:pPr>
              <w:pStyle w:val="NoSpacing"/>
              <w:rPr>
                <w:rFonts w:ascii="Tahoma" w:hAnsi="Tahoma" w:cs="Tahoma"/>
                <w:b/>
                <w:sz w:val="20"/>
                <w:szCs w:val="20"/>
                <w:lang w:val="sr-Latn-BA"/>
              </w:rPr>
            </w:pPr>
            <w:r w:rsidRPr="00A46DB5">
              <w:rPr>
                <w:rFonts w:ascii="Tahoma" w:hAnsi="Tahoma" w:cs="Tahoma"/>
                <w:b/>
                <w:sz w:val="20"/>
                <w:szCs w:val="20"/>
                <w:lang w:val="ru-RU"/>
              </w:rPr>
              <w:t xml:space="preserve">Статья </w:t>
            </w:r>
            <w:r w:rsidR="00C93C90">
              <w:rPr>
                <w:rFonts w:ascii="Tahoma" w:hAnsi="Tahoma" w:cs="Tahoma"/>
                <w:b/>
                <w:sz w:val="20"/>
                <w:szCs w:val="20"/>
                <w:lang w:val="sr-Latn-BA"/>
              </w:rPr>
              <w:t>20</w:t>
            </w:r>
          </w:p>
          <w:p w14:paraId="6E3FFFF2" w14:textId="77777777" w:rsidR="00F73E58" w:rsidRPr="00A46DB5" w:rsidRDefault="00F73E58" w:rsidP="002D2575">
            <w:pPr>
              <w:pStyle w:val="NoSpacing"/>
              <w:rPr>
                <w:rFonts w:ascii="Tahoma" w:hAnsi="Tahoma" w:cs="Tahoma"/>
                <w:b/>
                <w:sz w:val="20"/>
                <w:szCs w:val="20"/>
                <w:lang w:val="sr-Latn-BA"/>
              </w:rPr>
            </w:pPr>
          </w:p>
          <w:p w14:paraId="7FC6694D" w14:textId="77777777" w:rsidR="005D036C" w:rsidRPr="00A46DB5" w:rsidRDefault="005D036C" w:rsidP="00A747F4">
            <w:pPr>
              <w:pStyle w:val="NoSpacing"/>
              <w:jc w:val="both"/>
              <w:rPr>
                <w:rFonts w:ascii="Tahoma" w:hAnsi="Tahoma" w:cs="Tahoma"/>
                <w:sz w:val="20"/>
                <w:szCs w:val="20"/>
                <w:lang w:val="ru-RU"/>
              </w:rPr>
            </w:pPr>
            <w:r w:rsidRPr="00A46DB5">
              <w:rPr>
                <w:rFonts w:ascii="Tahoma" w:hAnsi="Tahoma" w:cs="Tahoma"/>
                <w:sz w:val="20"/>
                <w:szCs w:val="20"/>
                <w:lang w:val="ru-RU"/>
              </w:rPr>
              <w:t xml:space="preserve">     Договорные стороны согласны, что возможные споры, вытекающие из настоящего Договора, будут решаться согласованно, в противном случае, компетентным является Окружной хозяйственный суд в Баня Луке.</w:t>
            </w:r>
          </w:p>
        </w:tc>
      </w:tr>
      <w:tr w:rsidR="005D036C" w:rsidRPr="00A46DB5" w14:paraId="5231B533" w14:textId="77777777" w:rsidTr="00E46125">
        <w:tc>
          <w:tcPr>
            <w:tcW w:w="5494" w:type="dxa"/>
            <w:noWrap/>
          </w:tcPr>
          <w:p w14:paraId="3A5A3F08" w14:textId="77777777" w:rsidR="005D036C" w:rsidRPr="00A46DB5" w:rsidRDefault="005D036C" w:rsidP="009B3414">
            <w:pPr>
              <w:ind w:firstLine="0"/>
              <w:rPr>
                <w:rFonts w:cs="Tahoma"/>
                <w:b/>
              </w:rPr>
            </w:pPr>
          </w:p>
          <w:p w14:paraId="3330D7C5" w14:textId="134C5150" w:rsidR="005D036C" w:rsidRDefault="005D036C" w:rsidP="00711019">
            <w:pPr>
              <w:ind w:firstLine="0"/>
              <w:rPr>
                <w:rFonts w:cs="Tahoma"/>
                <w:b/>
              </w:rPr>
            </w:pPr>
            <w:r w:rsidRPr="00A46DB5">
              <w:rPr>
                <w:rFonts w:cs="Tahoma"/>
                <w:b/>
              </w:rPr>
              <w:t xml:space="preserve">Član </w:t>
            </w:r>
            <w:r w:rsidR="00DF2764">
              <w:rPr>
                <w:rFonts w:cs="Tahoma"/>
                <w:b/>
              </w:rPr>
              <w:t>2</w:t>
            </w:r>
            <w:r w:rsidR="00C93C90">
              <w:rPr>
                <w:rFonts w:cs="Tahoma"/>
                <w:b/>
                <w:lang w:val="sr-Cyrl-BA"/>
              </w:rPr>
              <w:t>1</w:t>
            </w:r>
            <w:r w:rsidRPr="00A46DB5">
              <w:rPr>
                <w:rFonts w:cs="Tahoma"/>
                <w:b/>
              </w:rPr>
              <w:t>.</w:t>
            </w:r>
          </w:p>
          <w:p w14:paraId="71D815E5" w14:textId="77777777" w:rsidR="00F73E58" w:rsidRPr="00A46DB5" w:rsidRDefault="00F73E58" w:rsidP="00711019">
            <w:pPr>
              <w:ind w:firstLine="0"/>
              <w:rPr>
                <w:rFonts w:cs="Tahoma"/>
                <w:b/>
              </w:rPr>
            </w:pPr>
          </w:p>
          <w:p w14:paraId="73D26D71" w14:textId="2B4829A3" w:rsidR="005D036C" w:rsidRPr="00A46DB5" w:rsidRDefault="00940E80" w:rsidP="00711019">
            <w:pPr>
              <w:ind w:firstLine="0"/>
              <w:rPr>
                <w:rFonts w:cs="Tahoma"/>
                <w:b/>
              </w:rPr>
            </w:pPr>
            <w:r w:rsidRPr="00541D42">
              <w:rPr>
                <w:rFonts w:cs="Tahoma"/>
                <w:noProof/>
                <w:lang w:val="sr-Latn-CS"/>
              </w:rPr>
              <w:t>Sve izmjene i dopune</w:t>
            </w:r>
            <w:r w:rsidRPr="00ED2CD9">
              <w:rPr>
                <w:rFonts w:cs="Tahoma"/>
                <w:noProof/>
                <w:lang w:val="sr-Latn-CS"/>
              </w:rPr>
              <w:t xml:space="preserve"> ovog Ugovora važe samo ako su sastavljene u pisanoj formi u vidu aneksa Ugovora i ako su ih potpisale obje Ugovorne strane.</w:t>
            </w:r>
          </w:p>
          <w:p w14:paraId="6ABD6FD3" w14:textId="77777777" w:rsidR="005D036C" w:rsidRPr="00A46DB5" w:rsidRDefault="005D036C" w:rsidP="005E1AED">
            <w:pPr>
              <w:ind w:firstLine="0"/>
              <w:jc w:val="both"/>
              <w:rPr>
                <w:rFonts w:cs="Tahoma"/>
              </w:rPr>
            </w:pPr>
          </w:p>
        </w:tc>
        <w:tc>
          <w:tcPr>
            <w:tcW w:w="5494" w:type="dxa"/>
            <w:noWrap/>
          </w:tcPr>
          <w:p w14:paraId="0077E186" w14:textId="77777777" w:rsidR="005D036C" w:rsidRPr="000D0AFA" w:rsidRDefault="005D036C" w:rsidP="002D2575">
            <w:pPr>
              <w:pStyle w:val="NoSpacing"/>
              <w:rPr>
                <w:rFonts w:ascii="Tahoma" w:hAnsi="Tahoma" w:cs="Tahoma"/>
                <w:b/>
                <w:sz w:val="20"/>
                <w:szCs w:val="20"/>
                <w:lang w:val="sr-Latn-BA"/>
              </w:rPr>
            </w:pPr>
          </w:p>
          <w:p w14:paraId="12138C6D" w14:textId="32FDF721" w:rsidR="005D036C" w:rsidRDefault="005D036C" w:rsidP="002D2575">
            <w:pPr>
              <w:pStyle w:val="NoSpacing"/>
              <w:rPr>
                <w:rFonts w:ascii="Tahoma" w:hAnsi="Tahoma" w:cs="Tahoma"/>
                <w:b/>
                <w:sz w:val="20"/>
                <w:szCs w:val="20"/>
                <w:lang w:val="sr-Cyrl-BA"/>
              </w:rPr>
            </w:pPr>
            <w:r w:rsidRPr="00A46DB5">
              <w:rPr>
                <w:rFonts w:ascii="Tahoma" w:hAnsi="Tahoma" w:cs="Tahoma"/>
                <w:b/>
                <w:sz w:val="20"/>
                <w:szCs w:val="20"/>
                <w:lang w:val="ru-RU"/>
              </w:rPr>
              <w:t xml:space="preserve">Статья </w:t>
            </w:r>
            <w:r w:rsidR="00DF2764">
              <w:rPr>
                <w:rFonts w:ascii="Tahoma" w:hAnsi="Tahoma" w:cs="Tahoma"/>
                <w:b/>
                <w:sz w:val="20"/>
                <w:szCs w:val="20"/>
                <w:lang w:val="sr-Latn-BA"/>
              </w:rPr>
              <w:t>2</w:t>
            </w:r>
            <w:r w:rsidR="00C93C90">
              <w:rPr>
                <w:rFonts w:ascii="Tahoma" w:hAnsi="Tahoma" w:cs="Tahoma"/>
                <w:b/>
                <w:sz w:val="20"/>
                <w:szCs w:val="20"/>
                <w:lang w:val="sr-Cyrl-BA"/>
              </w:rPr>
              <w:t>1</w:t>
            </w:r>
          </w:p>
          <w:p w14:paraId="53FE8421" w14:textId="77777777" w:rsidR="00F73E58" w:rsidRPr="00DF2764" w:rsidRDefault="00F73E58" w:rsidP="002D2575">
            <w:pPr>
              <w:pStyle w:val="NoSpacing"/>
              <w:rPr>
                <w:rFonts w:ascii="Tahoma" w:hAnsi="Tahoma" w:cs="Tahoma"/>
                <w:b/>
                <w:sz w:val="20"/>
                <w:szCs w:val="20"/>
                <w:lang w:val="sr-Cyrl-BA"/>
              </w:rPr>
            </w:pPr>
          </w:p>
          <w:p w14:paraId="7F1CC753" w14:textId="77777777" w:rsidR="00940E80" w:rsidRPr="00ED2CD9" w:rsidRDefault="00940E80" w:rsidP="00940E80">
            <w:pPr>
              <w:tabs>
                <w:tab w:val="left" w:pos="709"/>
              </w:tabs>
              <w:autoSpaceDE w:val="0"/>
              <w:autoSpaceDN w:val="0"/>
              <w:adjustRightInd w:val="0"/>
              <w:spacing w:line="0" w:lineRule="atLeast"/>
              <w:jc w:val="both"/>
              <w:rPr>
                <w:rFonts w:cs="Tahoma"/>
              </w:rPr>
            </w:pPr>
            <w:r w:rsidRPr="00ED2CD9">
              <w:rPr>
                <w:rFonts w:cs="Tahoma"/>
              </w:rPr>
              <w:t>Все изменения и дополнения к настоящему Договору применяются только в том случае, если они составлены в письменной форме, в виде дополнительного соглашения к Договору, и подписаны обеими Сторонами договора.</w:t>
            </w:r>
          </w:p>
          <w:p w14:paraId="59FCCC2D" w14:textId="07084763" w:rsidR="005D036C" w:rsidRPr="00A46DB5" w:rsidRDefault="005D036C" w:rsidP="00054E22">
            <w:pPr>
              <w:ind w:firstLine="0"/>
              <w:jc w:val="both"/>
              <w:rPr>
                <w:rFonts w:cs="Tahoma"/>
                <w:lang w:val="ru-RU"/>
              </w:rPr>
            </w:pPr>
          </w:p>
        </w:tc>
      </w:tr>
      <w:tr w:rsidR="005D036C" w:rsidRPr="00A46DB5" w14:paraId="298283B3" w14:textId="77777777" w:rsidTr="00E46125">
        <w:tc>
          <w:tcPr>
            <w:tcW w:w="5494" w:type="dxa"/>
            <w:noWrap/>
          </w:tcPr>
          <w:p w14:paraId="58013566" w14:textId="6848322C" w:rsidR="005D036C" w:rsidRDefault="00C93C90" w:rsidP="009B3414">
            <w:pPr>
              <w:ind w:firstLine="0"/>
              <w:rPr>
                <w:rFonts w:cs="Tahoma"/>
                <w:b/>
              </w:rPr>
            </w:pPr>
            <w:r>
              <w:rPr>
                <w:rFonts w:cs="Tahoma"/>
                <w:b/>
              </w:rPr>
              <w:t>Član 22</w:t>
            </w:r>
            <w:r w:rsidR="005D036C" w:rsidRPr="00A46DB5">
              <w:rPr>
                <w:rFonts w:cs="Tahoma"/>
                <w:b/>
              </w:rPr>
              <w:t>.</w:t>
            </w:r>
          </w:p>
          <w:p w14:paraId="34B9AE1B" w14:textId="77777777" w:rsidR="00F73E58" w:rsidRPr="00A46DB5" w:rsidRDefault="00F73E58" w:rsidP="009B3414">
            <w:pPr>
              <w:ind w:firstLine="0"/>
              <w:rPr>
                <w:rFonts w:cs="Tahoma"/>
                <w:b/>
              </w:rPr>
            </w:pPr>
          </w:p>
          <w:p w14:paraId="2E0E32A8" w14:textId="066A651A" w:rsidR="000D0AFA" w:rsidRDefault="000D0AFA" w:rsidP="000D0AFA">
            <w:pPr>
              <w:pStyle w:val="NoSpacing"/>
              <w:spacing w:line="0" w:lineRule="atLeast"/>
              <w:jc w:val="both"/>
              <w:rPr>
                <w:rFonts w:ascii="Tahoma" w:hAnsi="Tahoma" w:cs="Tahoma"/>
                <w:sz w:val="20"/>
                <w:szCs w:val="20"/>
                <w:lang w:val="sr-Latn-BA" w:eastAsia="ar-SA"/>
              </w:rPr>
            </w:pPr>
            <w:r>
              <w:rPr>
                <w:rFonts w:ascii="Tahoma" w:hAnsi="Tahoma" w:cs="Tahoma"/>
                <w:sz w:val="20"/>
                <w:szCs w:val="20"/>
                <w:lang w:val="sr-Latn-BA" w:eastAsia="ar-SA"/>
              </w:rPr>
              <w:t>Ovaj</w:t>
            </w:r>
            <w:r>
              <w:rPr>
                <w:rFonts w:ascii="Tahoma" w:hAnsi="Tahoma" w:cs="Tahoma"/>
                <w:sz w:val="20"/>
                <w:szCs w:val="20"/>
                <w:lang w:val="sr-Latn-BA"/>
              </w:rPr>
              <w:t xml:space="preserve"> ugovor</w:t>
            </w:r>
            <w:r w:rsidRPr="005732F1">
              <w:rPr>
                <w:rFonts w:ascii="Tahoma" w:hAnsi="Tahoma" w:cs="Tahoma"/>
                <w:sz w:val="20"/>
                <w:szCs w:val="20"/>
                <w:lang w:val="sr-Latn-BA" w:eastAsia="ar-SA"/>
              </w:rPr>
              <w:t xml:space="preserve"> sastavl</w:t>
            </w:r>
            <w:r w:rsidRPr="005732F1">
              <w:rPr>
                <w:rFonts w:ascii="Tahoma" w:hAnsi="Tahoma" w:cs="Tahoma"/>
                <w:sz w:val="20"/>
                <w:szCs w:val="20"/>
                <w:lang w:val="ru-RU" w:eastAsia="ar-SA"/>
              </w:rPr>
              <w:t>ј</w:t>
            </w:r>
            <w:r w:rsidRPr="005732F1">
              <w:rPr>
                <w:rFonts w:ascii="Tahoma" w:hAnsi="Tahoma" w:cs="Tahoma"/>
                <w:sz w:val="20"/>
                <w:szCs w:val="20"/>
                <w:lang w:val="sr-Latn-BA" w:eastAsia="ar-SA"/>
              </w:rPr>
              <w:t>en je u 2 primjerka na ruskom i srpskom jeziku, po jedan primjerak za svaku Stranu.</w:t>
            </w:r>
          </w:p>
          <w:p w14:paraId="3AB53C82" w14:textId="1179CA0D" w:rsidR="00C93C90" w:rsidRDefault="006B58A6" w:rsidP="006B58A6">
            <w:pPr>
              <w:spacing w:line="0" w:lineRule="atLeast"/>
              <w:jc w:val="both"/>
              <w:rPr>
                <w:rFonts w:cs="Tahoma"/>
              </w:rPr>
            </w:pPr>
            <w:r w:rsidRPr="00F513F4">
              <w:rPr>
                <w:rFonts w:cs="Tahoma"/>
              </w:rPr>
              <w:t>U slučaju različitog tumačenja teksta Ugovora, mjerodavan je tekst na srpskom</w:t>
            </w:r>
            <w:r w:rsidRPr="00F513F4">
              <w:rPr>
                <w:rFonts w:cs="Tahoma"/>
                <w:i/>
              </w:rPr>
              <w:t xml:space="preserve"> </w:t>
            </w:r>
            <w:r w:rsidRPr="00F513F4">
              <w:rPr>
                <w:rFonts w:cs="Tahoma"/>
              </w:rPr>
              <w:t>jeziku.</w:t>
            </w:r>
          </w:p>
          <w:p w14:paraId="7BB03224" w14:textId="5EFAB2D3" w:rsidR="00F73E58" w:rsidRDefault="00F73E58" w:rsidP="000D0AFA">
            <w:pPr>
              <w:pStyle w:val="NoSpacing"/>
              <w:spacing w:line="0" w:lineRule="atLeast"/>
              <w:jc w:val="both"/>
              <w:rPr>
                <w:rFonts w:ascii="Tahoma" w:hAnsi="Tahoma" w:cs="Tahoma"/>
                <w:sz w:val="20"/>
                <w:szCs w:val="20"/>
                <w:lang w:val="sr-Latn-BA" w:eastAsia="ar-SA"/>
              </w:rPr>
            </w:pPr>
          </w:p>
          <w:p w14:paraId="52AB2171" w14:textId="77777777" w:rsidR="004D4088" w:rsidRDefault="004D4088" w:rsidP="000D0AFA">
            <w:pPr>
              <w:pStyle w:val="NoSpacing"/>
              <w:spacing w:line="0" w:lineRule="atLeast"/>
              <w:jc w:val="both"/>
              <w:rPr>
                <w:rFonts w:ascii="Tahoma" w:hAnsi="Tahoma" w:cs="Tahoma"/>
                <w:sz w:val="20"/>
                <w:szCs w:val="20"/>
                <w:lang w:val="sr-Latn-BA" w:eastAsia="ar-SA"/>
              </w:rPr>
            </w:pPr>
          </w:p>
          <w:p w14:paraId="14AA0486" w14:textId="4C37B957" w:rsidR="00C93C90" w:rsidRPr="00A46DB5" w:rsidRDefault="00C93C90" w:rsidP="00C93C90">
            <w:pPr>
              <w:ind w:firstLine="0"/>
              <w:rPr>
                <w:rFonts w:cs="Tahoma"/>
                <w:b/>
              </w:rPr>
            </w:pPr>
            <w:r>
              <w:rPr>
                <w:rFonts w:cs="Tahoma"/>
                <w:b/>
              </w:rPr>
              <w:lastRenderedPageBreak/>
              <w:t>Član 23</w:t>
            </w:r>
            <w:r w:rsidRPr="00A46DB5">
              <w:rPr>
                <w:rFonts w:cs="Tahoma"/>
                <w:b/>
              </w:rPr>
              <w:t>.</w:t>
            </w:r>
          </w:p>
          <w:p w14:paraId="62B4DAAD" w14:textId="77777777" w:rsidR="00C93C90" w:rsidRPr="005732F1" w:rsidRDefault="00C93C90" w:rsidP="000D0AFA">
            <w:pPr>
              <w:pStyle w:val="NoSpacing"/>
              <w:spacing w:line="0" w:lineRule="atLeast"/>
              <w:jc w:val="both"/>
              <w:rPr>
                <w:rFonts w:ascii="Tahoma" w:hAnsi="Tahoma" w:cs="Tahoma"/>
                <w:sz w:val="20"/>
                <w:szCs w:val="20"/>
                <w:lang w:val="sr-Latn-BA" w:eastAsia="ar-SA"/>
              </w:rPr>
            </w:pPr>
          </w:p>
          <w:p w14:paraId="15C1E150" w14:textId="77777777" w:rsidR="005D036C" w:rsidRDefault="00940E80" w:rsidP="000D0AFA">
            <w:pPr>
              <w:jc w:val="both"/>
              <w:rPr>
                <w:rFonts w:eastAsia="Times New Roman" w:cs="Tahoma"/>
                <w:lang w:eastAsia="ar-SA"/>
              </w:rPr>
            </w:pPr>
            <w:r w:rsidRPr="00D31815">
              <w:rPr>
                <w:rFonts w:eastAsia="Times New Roman" w:cs="Tahoma"/>
                <w:lang w:eastAsia="ar-SA"/>
              </w:rPr>
              <w:t>Ovaj Ugovor stupa na snagu sa danom njegovog potpisivanja i važi 12 mjeseci od dana potpisivanja, ako ne bude ranije raskinut u skladu sa uslovima ovog Ugovora ili važećim zakonom</w:t>
            </w:r>
            <w:r w:rsidR="00C93C90">
              <w:rPr>
                <w:rFonts w:eastAsia="Times New Roman" w:cs="Tahoma"/>
                <w:lang w:eastAsia="ar-SA"/>
              </w:rPr>
              <w:t>.</w:t>
            </w:r>
          </w:p>
          <w:p w14:paraId="74E59806" w14:textId="77777777" w:rsidR="00C93C90" w:rsidRDefault="00C93C90" w:rsidP="000D0AFA">
            <w:pPr>
              <w:jc w:val="both"/>
              <w:rPr>
                <w:rFonts w:eastAsia="Times New Roman" w:cs="Tahoma"/>
                <w:lang w:eastAsia="ar-SA"/>
              </w:rPr>
            </w:pPr>
          </w:p>
          <w:p w14:paraId="2D24B039" w14:textId="12CA45D4" w:rsidR="00C93C90" w:rsidRPr="00A46DB5" w:rsidRDefault="00C93C90" w:rsidP="000D0AFA">
            <w:pPr>
              <w:jc w:val="both"/>
              <w:rPr>
                <w:rFonts w:cs="Tahoma"/>
              </w:rPr>
            </w:pPr>
          </w:p>
        </w:tc>
        <w:tc>
          <w:tcPr>
            <w:tcW w:w="5494" w:type="dxa"/>
            <w:noWrap/>
          </w:tcPr>
          <w:p w14:paraId="73893D77" w14:textId="50631113" w:rsidR="005D036C" w:rsidRDefault="005D036C" w:rsidP="002D2575">
            <w:pPr>
              <w:pStyle w:val="NoSpacing"/>
              <w:rPr>
                <w:rFonts w:ascii="Tahoma" w:hAnsi="Tahoma" w:cs="Tahoma"/>
                <w:b/>
                <w:sz w:val="20"/>
                <w:szCs w:val="20"/>
                <w:lang w:val="sr-Latn-BA"/>
              </w:rPr>
            </w:pPr>
            <w:r w:rsidRPr="00A46DB5">
              <w:rPr>
                <w:rFonts w:ascii="Tahoma" w:hAnsi="Tahoma" w:cs="Tahoma"/>
                <w:b/>
                <w:sz w:val="20"/>
                <w:szCs w:val="20"/>
                <w:lang w:val="ru-RU"/>
              </w:rPr>
              <w:lastRenderedPageBreak/>
              <w:t xml:space="preserve">Статья </w:t>
            </w:r>
            <w:r w:rsidR="00C93C90">
              <w:rPr>
                <w:rFonts w:ascii="Tahoma" w:hAnsi="Tahoma" w:cs="Tahoma"/>
                <w:b/>
                <w:sz w:val="20"/>
                <w:szCs w:val="20"/>
                <w:lang w:val="sr-Latn-BA"/>
              </w:rPr>
              <w:t>22</w:t>
            </w:r>
          </w:p>
          <w:p w14:paraId="0392E2F8" w14:textId="77777777" w:rsidR="00F73E58" w:rsidRPr="00A46DB5" w:rsidRDefault="00F73E58" w:rsidP="002D2575">
            <w:pPr>
              <w:pStyle w:val="NoSpacing"/>
              <w:rPr>
                <w:rFonts w:ascii="Tahoma" w:hAnsi="Tahoma" w:cs="Tahoma"/>
                <w:b/>
                <w:sz w:val="20"/>
                <w:szCs w:val="20"/>
                <w:lang w:val="sr-Latn-BA"/>
              </w:rPr>
            </w:pPr>
          </w:p>
          <w:p w14:paraId="7E0AD06E" w14:textId="74CE2F26" w:rsidR="00C93C90" w:rsidRDefault="000D0AFA" w:rsidP="000D0AFA">
            <w:pPr>
              <w:pStyle w:val="NoSpacing"/>
              <w:spacing w:line="0" w:lineRule="atLeast"/>
              <w:jc w:val="both"/>
              <w:rPr>
                <w:rFonts w:ascii="Tahoma" w:hAnsi="Tahoma" w:cs="Tahoma"/>
                <w:sz w:val="20"/>
                <w:szCs w:val="20"/>
                <w:lang w:val="ru-RU"/>
              </w:rPr>
            </w:pPr>
            <w:r>
              <w:rPr>
                <w:rFonts w:ascii="Tahoma" w:hAnsi="Tahoma" w:cs="Tahoma"/>
                <w:sz w:val="20"/>
                <w:szCs w:val="20"/>
                <w:lang w:val="ru-RU" w:eastAsia="ar-SA"/>
              </w:rPr>
              <w:t>Настоящий договор</w:t>
            </w:r>
            <w:r w:rsidRPr="005732F1">
              <w:rPr>
                <w:rFonts w:ascii="Tahoma" w:hAnsi="Tahoma" w:cs="Tahoma"/>
                <w:sz w:val="20"/>
                <w:szCs w:val="20"/>
                <w:lang w:val="ru-RU" w:eastAsia="ar-SA"/>
              </w:rPr>
              <w:t xml:space="preserve"> составлен в 2-х экземпляров на сербском и </w:t>
            </w:r>
            <w:r w:rsidRPr="005732F1">
              <w:rPr>
                <w:rFonts w:ascii="Tahoma" w:hAnsi="Tahoma" w:cs="Tahoma"/>
                <w:noProof/>
                <w:sz w:val="20"/>
                <w:szCs w:val="20"/>
                <w:lang w:val="sr-Cyrl-CS"/>
              </w:rPr>
              <w:t>русском</w:t>
            </w:r>
            <w:r w:rsidRPr="005732F1">
              <w:rPr>
                <w:rFonts w:ascii="Tahoma" w:hAnsi="Tahoma" w:cs="Tahoma"/>
                <w:sz w:val="20"/>
                <w:szCs w:val="20"/>
                <w:lang w:val="ru-RU" w:eastAsia="ar-SA"/>
              </w:rPr>
              <w:t xml:space="preserve"> языках, по один экземпляр для каждой из Сторон.</w:t>
            </w:r>
            <w:r w:rsidR="006B58A6">
              <w:rPr>
                <w:rFonts w:ascii="Tahoma" w:hAnsi="Tahoma" w:cs="Tahoma"/>
                <w:sz w:val="20"/>
                <w:szCs w:val="20"/>
                <w:lang w:val="sr-Latn-BA" w:eastAsia="ar-SA"/>
              </w:rPr>
              <w:t xml:space="preserve"> </w:t>
            </w:r>
            <w:r w:rsidR="006B58A6" w:rsidRPr="00F513F4">
              <w:rPr>
                <w:rFonts w:ascii="Tahoma" w:hAnsi="Tahoma" w:cs="Tahoma"/>
                <w:sz w:val="20"/>
                <w:szCs w:val="20"/>
                <w:lang w:val="ru-RU"/>
              </w:rPr>
              <w:t>В случае различного толкования текста настоящего Договора, преимущество имеет текст на сербском языке.</w:t>
            </w:r>
          </w:p>
          <w:p w14:paraId="24F3AB4F" w14:textId="77777777" w:rsidR="004D4088" w:rsidRPr="006B58A6" w:rsidRDefault="004D4088" w:rsidP="000D0AFA">
            <w:pPr>
              <w:pStyle w:val="NoSpacing"/>
              <w:spacing w:line="0" w:lineRule="atLeast"/>
              <w:jc w:val="both"/>
              <w:rPr>
                <w:rFonts w:ascii="Tahoma" w:hAnsi="Tahoma" w:cs="Tahoma"/>
                <w:sz w:val="20"/>
                <w:szCs w:val="20"/>
                <w:lang w:val="ru-RU" w:eastAsia="ar-SA"/>
              </w:rPr>
            </w:pPr>
          </w:p>
          <w:p w14:paraId="56B170DE" w14:textId="777E7785" w:rsidR="00C93C90" w:rsidRDefault="00C93C90" w:rsidP="00C93C90">
            <w:pPr>
              <w:pStyle w:val="NoSpacing"/>
              <w:rPr>
                <w:rFonts w:ascii="Tahoma" w:hAnsi="Tahoma" w:cs="Tahoma"/>
                <w:b/>
                <w:sz w:val="20"/>
                <w:szCs w:val="20"/>
                <w:lang w:val="sr-Latn-BA"/>
              </w:rPr>
            </w:pPr>
            <w:r w:rsidRPr="00A46DB5">
              <w:rPr>
                <w:rFonts w:ascii="Tahoma" w:hAnsi="Tahoma" w:cs="Tahoma"/>
                <w:b/>
                <w:sz w:val="20"/>
                <w:szCs w:val="20"/>
                <w:lang w:val="ru-RU"/>
              </w:rPr>
              <w:lastRenderedPageBreak/>
              <w:t xml:space="preserve">Статья </w:t>
            </w:r>
            <w:r w:rsidRPr="00A46DB5">
              <w:rPr>
                <w:rFonts w:ascii="Tahoma" w:hAnsi="Tahoma" w:cs="Tahoma"/>
                <w:b/>
                <w:sz w:val="20"/>
                <w:szCs w:val="20"/>
                <w:lang w:val="sr-Latn-BA"/>
              </w:rPr>
              <w:t>23</w:t>
            </w:r>
          </w:p>
          <w:p w14:paraId="49BC15D0" w14:textId="77777777" w:rsidR="00F73E58" w:rsidRPr="00A46DB5" w:rsidRDefault="00F73E58" w:rsidP="00C93C90">
            <w:pPr>
              <w:pStyle w:val="NoSpacing"/>
              <w:rPr>
                <w:rFonts w:ascii="Tahoma" w:hAnsi="Tahoma" w:cs="Tahoma"/>
                <w:b/>
                <w:sz w:val="20"/>
                <w:szCs w:val="20"/>
                <w:lang w:val="sr-Latn-BA"/>
              </w:rPr>
            </w:pPr>
          </w:p>
          <w:p w14:paraId="13CFE4A0" w14:textId="7EABA8CA" w:rsidR="005D036C" w:rsidRPr="000D0AFA" w:rsidRDefault="00C93C90" w:rsidP="000D0AFA">
            <w:pPr>
              <w:pStyle w:val="NoSpacing"/>
              <w:jc w:val="both"/>
              <w:rPr>
                <w:rFonts w:cs="Tahoma"/>
                <w:lang w:val="sr-Cyrl-BA"/>
              </w:rPr>
            </w:pPr>
            <w:r w:rsidRPr="00923ACD">
              <w:rPr>
                <w:rFonts w:ascii="Tahoma" w:hAnsi="Tahoma" w:cs="Tahoma"/>
                <w:sz w:val="20"/>
                <w:szCs w:val="20"/>
                <w:lang w:val="ru-RU" w:eastAsia="ar-SA"/>
              </w:rPr>
              <w:t xml:space="preserve">Настоящий Договор вступает в силу с даты его подписания и действует </w:t>
            </w:r>
            <w:r w:rsidRPr="00923ACD">
              <w:rPr>
                <w:rStyle w:val="tlid-translation"/>
                <w:rFonts w:ascii="Tahoma" w:hAnsi="Tahoma" w:cs="Tahoma"/>
                <w:sz w:val="20"/>
                <w:szCs w:val="20"/>
                <w:lang w:val="ru-RU"/>
              </w:rPr>
              <w:t xml:space="preserve"> в течение 12 месяцев с даты подписания,</w:t>
            </w:r>
            <w:r w:rsidRPr="00923ACD">
              <w:rPr>
                <w:rFonts w:ascii="Tahoma" w:hAnsi="Tahoma" w:cs="Tahoma"/>
                <w:sz w:val="20"/>
                <w:szCs w:val="20"/>
                <w:lang w:val="ru-RU" w:eastAsia="ar-SA"/>
              </w:rPr>
              <w:t>если он не будет расторгнут раньше в соответствии с условиями настоящего Договора или применимым законодательством.</w:t>
            </w:r>
          </w:p>
        </w:tc>
      </w:tr>
      <w:tr w:rsidR="005D036C" w:rsidRPr="00A46DB5" w14:paraId="559B083B" w14:textId="77777777" w:rsidTr="00E46125">
        <w:tc>
          <w:tcPr>
            <w:tcW w:w="5494" w:type="dxa"/>
            <w:noWrap/>
          </w:tcPr>
          <w:p w14:paraId="33F2BD21" w14:textId="77777777" w:rsidR="00FE1109" w:rsidRPr="007154FD" w:rsidRDefault="00FE1109" w:rsidP="00FE1109">
            <w:pPr>
              <w:spacing w:line="0" w:lineRule="atLeast"/>
              <w:ind w:firstLine="0"/>
              <w:jc w:val="both"/>
              <w:rPr>
                <w:rFonts w:cs="Tahoma"/>
                <w:lang w:val="en-US"/>
              </w:rPr>
            </w:pPr>
            <w:r w:rsidRPr="007154FD">
              <w:rPr>
                <w:rFonts w:cs="Tahoma"/>
                <w:lang w:val="en-US"/>
              </w:rPr>
              <w:lastRenderedPageBreak/>
              <w:t>PREVOZNIK</w:t>
            </w:r>
          </w:p>
          <w:p w14:paraId="024E5EF4" w14:textId="77777777" w:rsidR="00FE1109" w:rsidRPr="007154FD" w:rsidRDefault="00FE1109" w:rsidP="00FE1109">
            <w:pPr>
              <w:spacing w:line="0" w:lineRule="atLeast"/>
              <w:ind w:firstLine="0"/>
              <w:jc w:val="both"/>
              <w:rPr>
                <w:rFonts w:cs="Tahoma"/>
                <w:lang w:val="en-US"/>
              </w:rPr>
            </w:pPr>
            <w:r>
              <w:rPr>
                <w:rFonts w:cs="Tahoma"/>
                <w:lang w:val="en-US"/>
              </w:rPr>
              <w:t>„_______</w:t>
            </w:r>
            <w:r w:rsidRPr="00401266">
              <w:rPr>
                <w:rFonts w:cs="Tahoma"/>
                <w:lang w:val="en-US"/>
              </w:rPr>
              <w:t xml:space="preserve">“ d.o.o. </w:t>
            </w:r>
            <w:r>
              <w:rPr>
                <w:rFonts w:cs="Tahoma"/>
                <w:lang w:val="en-US"/>
              </w:rPr>
              <w:t>____________</w:t>
            </w:r>
          </w:p>
          <w:p w14:paraId="139D6074" w14:textId="77777777" w:rsidR="00FE1109" w:rsidRPr="007154FD" w:rsidRDefault="00FE1109" w:rsidP="00FE1109">
            <w:pPr>
              <w:spacing w:line="0" w:lineRule="atLeast"/>
              <w:ind w:firstLine="0"/>
              <w:jc w:val="both"/>
              <w:rPr>
                <w:rFonts w:cs="Tahoma"/>
                <w:lang w:val="en-US"/>
              </w:rPr>
            </w:pPr>
          </w:p>
          <w:p w14:paraId="178A0342" w14:textId="77777777" w:rsidR="00FE1109" w:rsidRPr="007154FD" w:rsidRDefault="00FE1109" w:rsidP="00FE1109">
            <w:pPr>
              <w:spacing w:line="0" w:lineRule="atLeast"/>
              <w:ind w:firstLine="0"/>
              <w:jc w:val="both"/>
              <w:rPr>
                <w:rFonts w:cs="Tahoma"/>
                <w:lang w:val="en-US"/>
              </w:rPr>
            </w:pPr>
            <w:r w:rsidRPr="007154FD">
              <w:rPr>
                <w:rFonts w:cs="Tahoma"/>
                <w:lang w:val="en-US"/>
              </w:rPr>
              <w:t>__________________</w:t>
            </w:r>
          </w:p>
          <w:p w14:paraId="24ABBF8A" w14:textId="77777777" w:rsidR="00FE1109" w:rsidRPr="007154FD" w:rsidRDefault="00FE1109" w:rsidP="00FE1109">
            <w:pPr>
              <w:spacing w:line="0" w:lineRule="atLeast"/>
              <w:ind w:firstLine="0"/>
              <w:jc w:val="both"/>
              <w:rPr>
                <w:rFonts w:cs="Tahoma"/>
              </w:rPr>
            </w:pPr>
            <w:r w:rsidRPr="007154FD">
              <w:rPr>
                <w:rFonts w:cs="Tahoma"/>
              </w:rPr>
              <w:t>Direktor</w:t>
            </w:r>
          </w:p>
          <w:p w14:paraId="6BDFCC53" w14:textId="77777777" w:rsidR="00FE1109" w:rsidRPr="007154FD" w:rsidRDefault="00FE1109" w:rsidP="00FE1109">
            <w:pPr>
              <w:spacing w:line="0" w:lineRule="atLeast"/>
              <w:ind w:firstLine="0"/>
              <w:jc w:val="both"/>
              <w:rPr>
                <w:rFonts w:cs="Tahoma"/>
                <w:lang w:val="en-US"/>
              </w:rPr>
            </w:pPr>
            <w:r>
              <w:rPr>
                <w:rFonts w:cs="Tahoma"/>
                <w:lang w:val="en-US"/>
              </w:rPr>
              <w:t>__________________</w:t>
            </w:r>
          </w:p>
          <w:p w14:paraId="03AE7907" w14:textId="77777777" w:rsidR="00FE1109" w:rsidRPr="007154FD" w:rsidRDefault="00FE1109" w:rsidP="00FE1109">
            <w:pPr>
              <w:spacing w:line="0" w:lineRule="atLeast"/>
              <w:ind w:firstLine="0"/>
              <w:jc w:val="both"/>
              <w:rPr>
                <w:rFonts w:cs="Tahoma"/>
                <w:lang w:val="en-US"/>
              </w:rPr>
            </w:pPr>
          </w:p>
          <w:p w14:paraId="5765B22C" w14:textId="77777777" w:rsidR="00FE1109" w:rsidRPr="007154FD" w:rsidRDefault="00FE1109" w:rsidP="00FE1109">
            <w:pPr>
              <w:spacing w:line="0" w:lineRule="atLeast"/>
              <w:ind w:firstLine="0"/>
              <w:jc w:val="both"/>
              <w:rPr>
                <w:rFonts w:cs="Tahoma"/>
              </w:rPr>
            </w:pPr>
            <w:r w:rsidRPr="007154FD">
              <w:rPr>
                <w:rFonts w:cs="Tahoma"/>
                <w:lang w:val="en-US"/>
              </w:rPr>
              <w:t>NARU</w:t>
            </w:r>
            <w:r w:rsidRPr="007154FD">
              <w:rPr>
                <w:rFonts w:cs="Tahoma"/>
              </w:rPr>
              <w:t>ČILAC PREVOZA</w:t>
            </w:r>
          </w:p>
          <w:p w14:paraId="73711766" w14:textId="77777777" w:rsidR="00FE1109" w:rsidRPr="007154FD" w:rsidRDefault="00FE1109" w:rsidP="00FE1109">
            <w:pPr>
              <w:spacing w:line="0" w:lineRule="atLeast"/>
              <w:ind w:firstLine="0"/>
              <w:jc w:val="both"/>
              <w:rPr>
                <w:rFonts w:cs="Tahoma"/>
              </w:rPr>
            </w:pPr>
            <w:r w:rsidRPr="00401266">
              <w:rPr>
                <w:rFonts w:cs="Tahoma"/>
              </w:rPr>
              <w:t>„OPTIMA Grupa“ d.o.o. Banja Luka</w:t>
            </w:r>
          </w:p>
          <w:p w14:paraId="549BA6F4" w14:textId="77777777" w:rsidR="00FE1109" w:rsidRPr="007154FD" w:rsidRDefault="00FE1109" w:rsidP="00FE1109">
            <w:pPr>
              <w:spacing w:line="0" w:lineRule="atLeast"/>
              <w:ind w:firstLine="0"/>
              <w:jc w:val="both"/>
              <w:rPr>
                <w:rFonts w:cs="Tahoma"/>
                <w:lang w:val="en-US"/>
              </w:rPr>
            </w:pPr>
            <w:r w:rsidRPr="007154FD">
              <w:rPr>
                <w:rFonts w:cs="Tahoma"/>
                <w:lang w:val="en-US"/>
              </w:rPr>
              <w:t>__________________</w:t>
            </w:r>
          </w:p>
          <w:p w14:paraId="7260C511" w14:textId="77777777" w:rsidR="00FE1109" w:rsidRDefault="00FE1109" w:rsidP="00FE1109">
            <w:pPr>
              <w:spacing w:line="0" w:lineRule="atLeast"/>
              <w:ind w:firstLine="0"/>
              <w:jc w:val="both"/>
              <w:rPr>
                <w:rFonts w:cs="Tahoma"/>
              </w:rPr>
            </w:pPr>
            <w:r w:rsidRPr="007154FD">
              <w:rPr>
                <w:rFonts w:cs="Tahoma"/>
              </w:rPr>
              <w:t>Direktor</w:t>
            </w:r>
          </w:p>
          <w:p w14:paraId="16B065B3" w14:textId="057502A2" w:rsidR="005D036C" w:rsidRPr="00A46DB5" w:rsidRDefault="00FE1109" w:rsidP="00FE1109">
            <w:pPr>
              <w:ind w:firstLine="0"/>
              <w:jc w:val="both"/>
              <w:rPr>
                <w:rFonts w:cs="Tahoma"/>
              </w:rPr>
            </w:pPr>
            <w:r w:rsidRPr="00854F46">
              <w:rPr>
                <w:rFonts w:cs="Tahoma"/>
                <w:noProof/>
                <w:lang w:val="sr-Cyrl-CS"/>
              </w:rPr>
              <w:t>Andrej Skladčikov</w:t>
            </w:r>
          </w:p>
        </w:tc>
        <w:tc>
          <w:tcPr>
            <w:tcW w:w="5494" w:type="dxa"/>
            <w:noWrap/>
          </w:tcPr>
          <w:p w14:paraId="75674DC8" w14:textId="77777777" w:rsidR="00FE1109" w:rsidRPr="007154FD" w:rsidRDefault="00FE1109" w:rsidP="00FE1109">
            <w:pPr>
              <w:pStyle w:val="ListParagraph"/>
              <w:tabs>
                <w:tab w:val="left" w:pos="176"/>
              </w:tabs>
              <w:spacing w:line="0" w:lineRule="atLeast"/>
              <w:ind w:left="0" w:firstLine="0"/>
              <w:rPr>
                <w:rFonts w:cs="Tahoma"/>
                <w:lang w:val="ru-RU"/>
              </w:rPr>
            </w:pPr>
            <w:r w:rsidRPr="007154FD">
              <w:rPr>
                <w:rFonts w:cs="Tahoma"/>
                <w:lang w:val="ru-RU"/>
              </w:rPr>
              <w:t>ПЕРЕВОЗЧИК</w:t>
            </w:r>
          </w:p>
          <w:p w14:paraId="171FEF17" w14:textId="77777777" w:rsidR="00FE1109" w:rsidRPr="005328DF" w:rsidRDefault="00FE1109" w:rsidP="00FE1109">
            <w:pPr>
              <w:pStyle w:val="ListParagraph"/>
              <w:tabs>
                <w:tab w:val="left" w:pos="176"/>
              </w:tabs>
              <w:spacing w:line="0" w:lineRule="atLeast"/>
              <w:ind w:left="0" w:firstLine="0"/>
              <w:rPr>
                <w:rFonts w:cs="Tahoma"/>
              </w:rPr>
            </w:pPr>
            <w:r>
              <w:rPr>
                <w:rFonts w:cs="Tahoma"/>
                <w:lang w:val="ru-RU"/>
              </w:rPr>
              <w:t>ООО «</w:t>
            </w:r>
            <w:r>
              <w:rPr>
                <w:rFonts w:cs="Tahoma"/>
              </w:rPr>
              <w:t>________</w:t>
            </w:r>
            <w:r w:rsidRPr="00401266">
              <w:rPr>
                <w:rFonts w:cs="Tahoma"/>
                <w:lang w:val="ru-RU"/>
              </w:rPr>
              <w:t>»,</w:t>
            </w:r>
            <w:r>
              <w:rPr>
                <w:rFonts w:cs="Tahoma"/>
              </w:rPr>
              <w:t>________</w:t>
            </w:r>
          </w:p>
          <w:p w14:paraId="3F23FB87" w14:textId="77777777" w:rsidR="00FE1109" w:rsidRPr="007154FD" w:rsidRDefault="00FE1109" w:rsidP="00FE1109">
            <w:pPr>
              <w:pStyle w:val="ListParagraph"/>
              <w:tabs>
                <w:tab w:val="left" w:pos="176"/>
              </w:tabs>
              <w:spacing w:line="0" w:lineRule="atLeast"/>
              <w:ind w:left="0" w:firstLine="0"/>
              <w:rPr>
                <w:rFonts w:cs="Tahoma"/>
              </w:rPr>
            </w:pPr>
          </w:p>
          <w:p w14:paraId="62755065" w14:textId="77777777" w:rsidR="00FE1109" w:rsidRPr="007154FD" w:rsidRDefault="00FE1109" w:rsidP="00FE1109">
            <w:pPr>
              <w:pStyle w:val="ListParagraph"/>
              <w:tabs>
                <w:tab w:val="left" w:pos="176"/>
              </w:tabs>
              <w:spacing w:line="0" w:lineRule="atLeast"/>
              <w:ind w:left="0" w:firstLine="0"/>
              <w:rPr>
                <w:rFonts w:cs="Tahoma"/>
              </w:rPr>
            </w:pPr>
            <w:r w:rsidRPr="007154FD">
              <w:rPr>
                <w:rFonts w:cs="Tahoma"/>
              </w:rPr>
              <w:t>_______________</w:t>
            </w:r>
          </w:p>
          <w:p w14:paraId="499A112D" w14:textId="77777777" w:rsidR="00FE1109" w:rsidRPr="007154FD" w:rsidRDefault="00FE1109" w:rsidP="00FE1109">
            <w:pPr>
              <w:pStyle w:val="ListParagraph"/>
              <w:tabs>
                <w:tab w:val="left" w:pos="176"/>
              </w:tabs>
              <w:spacing w:line="0" w:lineRule="atLeast"/>
              <w:ind w:left="0" w:firstLine="0"/>
              <w:rPr>
                <w:rFonts w:cs="Tahoma"/>
                <w:lang w:val="sr-Cyrl-BA"/>
              </w:rPr>
            </w:pPr>
            <w:r w:rsidRPr="007154FD">
              <w:rPr>
                <w:rFonts w:cs="Tahoma"/>
                <w:lang w:val="sr-Cyrl-BA"/>
              </w:rPr>
              <w:t>Директор</w:t>
            </w:r>
          </w:p>
          <w:p w14:paraId="3691C710" w14:textId="77777777" w:rsidR="00FE1109" w:rsidRPr="007154FD" w:rsidRDefault="00FE1109" w:rsidP="00FE1109">
            <w:pPr>
              <w:pStyle w:val="ListParagraph"/>
              <w:tabs>
                <w:tab w:val="left" w:pos="176"/>
              </w:tabs>
              <w:spacing w:line="0" w:lineRule="atLeast"/>
              <w:ind w:left="0" w:firstLine="0"/>
              <w:rPr>
                <w:rFonts w:cs="Tahoma"/>
                <w:lang w:val="ru-RU"/>
              </w:rPr>
            </w:pPr>
            <w:r>
              <w:rPr>
                <w:rFonts w:cs="Tahoma"/>
                <w:lang w:val="sr-Latn-RS"/>
              </w:rPr>
              <w:t>_______________</w:t>
            </w:r>
          </w:p>
          <w:p w14:paraId="118E70E1" w14:textId="77777777" w:rsidR="00FE1109" w:rsidRPr="007154FD" w:rsidRDefault="00FE1109" w:rsidP="00FE1109">
            <w:pPr>
              <w:pStyle w:val="ListParagraph"/>
              <w:tabs>
                <w:tab w:val="left" w:pos="176"/>
              </w:tabs>
              <w:spacing w:line="0" w:lineRule="atLeast"/>
              <w:ind w:left="0" w:firstLine="0"/>
              <w:rPr>
                <w:rFonts w:cs="Tahoma"/>
                <w:lang w:val="ru-RU"/>
              </w:rPr>
            </w:pPr>
          </w:p>
          <w:p w14:paraId="208D26D5" w14:textId="77777777" w:rsidR="00FE1109" w:rsidRDefault="00FE1109" w:rsidP="00FE1109">
            <w:pPr>
              <w:pStyle w:val="ListParagraph"/>
              <w:tabs>
                <w:tab w:val="left" w:pos="176"/>
              </w:tabs>
              <w:spacing w:line="0" w:lineRule="atLeast"/>
              <w:ind w:left="0" w:firstLine="0"/>
              <w:rPr>
                <w:rFonts w:cs="Tahoma"/>
                <w:lang w:val="ru-RU"/>
              </w:rPr>
            </w:pPr>
            <w:r w:rsidRPr="007154FD">
              <w:rPr>
                <w:rFonts w:cs="Tahoma"/>
                <w:lang w:val="ru-RU"/>
              </w:rPr>
              <w:t>ЗАКАЗЧИК</w:t>
            </w:r>
            <w:r>
              <w:rPr>
                <w:rFonts w:cs="Tahoma"/>
                <w:lang w:val="ru-RU"/>
              </w:rPr>
              <w:t xml:space="preserve"> ПЕРЕВОЗКИ</w:t>
            </w:r>
          </w:p>
          <w:p w14:paraId="62176A9B" w14:textId="77777777" w:rsidR="00FE1109" w:rsidRPr="007154FD" w:rsidRDefault="00FE1109" w:rsidP="00FE1109">
            <w:pPr>
              <w:pStyle w:val="ListParagraph"/>
              <w:tabs>
                <w:tab w:val="left" w:pos="176"/>
              </w:tabs>
              <w:spacing w:line="0" w:lineRule="atLeast"/>
              <w:ind w:left="0" w:firstLine="0"/>
              <w:rPr>
                <w:rFonts w:cs="Tahoma"/>
                <w:lang w:val="ru-RU"/>
              </w:rPr>
            </w:pPr>
            <w:r w:rsidRPr="00401266">
              <w:rPr>
                <w:rFonts w:cs="Tahoma"/>
                <w:lang w:val="ru-RU"/>
              </w:rPr>
              <w:t>ООО «ОПТИМА Группа» Баня Лука</w:t>
            </w:r>
          </w:p>
          <w:p w14:paraId="3761A31C" w14:textId="77777777" w:rsidR="00FE1109" w:rsidRPr="007154FD" w:rsidRDefault="00FE1109" w:rsidP="00FE1109">
            <w:pPr>
              <w:spacing w:line="0" w:lineRule="atLeast"/>
              <w:ind w:firstLine="0"/>
              <w:jc w:val="both"/>
              <w:rPr>
                <w:rFonts w:cs="Tahoma"/>
                <w:lang w:val="ru-RU"/>
              </w:rPr>
            </w:pPr>
            <w:r w:rsidRPr="007154FD">
              <w:rPr>
                <w:rFonts w:cs="Tahoma"/>
                <w:lang w:val="ru-RU"/>
              </w:rPr>
              <w:t>________________</w:t>
            </w:r>
          </w:p>
          <w:p w14:paraId="37BB4B1B" w14:textId="77777777" w:rsidR="00FE1109" w:rsidRDefault="00FE1109" w:rsidP="00FE1109">
            <w:pPr>
              <w:spacing w:line="0" w:lineRule="atLeast"/>
              <w:ind w:firstLine="0"/>
              <w:jc w:val="both"/>
              <w:rPr>
                <w:rFonts w:cs="Tahoma"/>
                <w:noProof/>
                <w:lang w:val="sr-Cyrl-CS"/>
              </w:rPr>
            </w:pPr>
            <w:r w:rsidRPr="007154FD">
              <w:rPr>
                <w:rFonts w:cs="Tahoma"/>
                <w:lang w:val="ru-RU"/>
              </w:rPr>
              <w:t>Директор</w:t>
            </w:r>
            <w:r w:rsidRPr="00711428">
              <w:rPr>
                <w:rFonts w:cs="Tahoma"/>
                <w:noProof/>
                <w:lang w:val="sr-Cyrl-CS"/>
              </w:rPr>
              <w:t xml:space="preserve"> </w:t>
            </w:r>
          </w:p>
          <w:p w14:paraId="49EAF3E2" w14:textId="273D0DCC" w:rsidR="005D036C" w:rsidRPr="00A46DB5" w:rsidRDefault="00FE1109" w:rsidP="00FE1109">
            <w:pPr>
              <w:ind w:firstLine="0"/>
              <w:jc w:val="both"/>
              <w:rPr>
                <w:rFonts w:cs="Tahoma"/>
                <w:lang w:val="ru-RU"/>
              </w:rPr>
            </w:pPr>
            <w:r w:rsidRPr="00711428">
              <w:rPr>
                <w:rFonts w:cs="Tahoma"/>
                <w:noProof/>
                <w:lang w:val="sr-Cyrl-CS"/>
              </w:rPr>
              <w:t>Андрей Складчиков</w:t>
            </w:r>
          </w:p>
        </w:tc>
      </w:tr>
      <w:tr w:rsidR="005D036C" w:rsidRPr="00A46DB5" w14:paraId="1EFA5774" w14:textId="77777777" w:rsidTr="00E46125">
        <w:tc>
          <w:tcPr>
            <w:tcW w:w="5494" w:type="dxa"/>
            <w:noWrap/>
          </w:tcPr>
          <w:p w14:paraId="3797A530" w14:textId="77777777" w:rsidR="005D036C" w:rsidRPr="00A46DB5" w:rsidRDefault="005D036C" w:rsidP="005E1AED">
            <w:pPr>
              <w:pStyle w:val="Default"/>
              <w:jc w:val="both"/>
              <w:rPr>
                <w:rFonts w:ascii="Tahoma" w:hAnsi="Tahoma" w:cs="Tahoma"/>
                <w:color w:val="auto"/>
                <w:sz w:val="20"/>
                <w:szCs w:val="20"/>
                <w:lang w:val="en-US"/>
              </w:rPr>
            </w:pPr>
          </w:p>
        </w:tc>
        <w:tc>
          <w:tcPr>
            <w:tcW w:w="5494" w:type="dxa"/>
            <w:noWrap/>
          </w:tcPr>
          <w:p w14:paraId="4FA8EF8A" w14:textId="77777777" w:rsidR="005D036C" w:rsidRPr="00A46DB5" w:rsidRDefault="005D036C" w:rsidP="005E1AED">
            <w:pPr>
              <w:pStyle w:val="Default"/>
              <w:jc w:val="both"/>
              <w:rPr>
                <w:rFonts w:ascii="Tahoma" w:hAnsi="Tahoma" w:cs="Tahoma"/>
                <w:color w:val="auto"/>
                <w:sz w:val="20"/>
                <w:szCs w:val="20"/>
                <w:lang w:val="sr-Latn-BA"/>
              </w:rPr>
            </w:pPr>
          </w:p>
        </w:tc>
      </w:tr>
    </w:tbl>
    <w:p w14:paraId="04F9BA36" w14:textId="77777777" w:rsidR="005E1AED" w:rsidRPr="00A46DB5" w:rsidRDefault="005E1AED"/>
    <w:p w14:paraId="7B695E83" w14:textId="77777777" w:rsidR="00D063B6" w:rsidRPr="00A46DB5" w:rsidRDefault="00D063B6"/>
    <w:p w14:paraId="145BD0F0" w14:textId="77777777" w:rsidR="00D063B6" w:rsidRPr="00A46DB5" w:rsidRDefault="00D063B6"/>
    <w:p w14:paraId="216B38B8" w14:textId="77777777" w:rsidR="00D063B6" w:rsidRPr="00A46DB5" w:rsidRDefault="00D063B6"/>
    <w:p w14:paraId="4A2504CB" w14:textId="77777777" w:rsidR="00AB33CC" w:rsidRPr="00A46DB5" w:rsidRDefault="00AB33CC"/>
    <w:p w14:paraId="0935ADD3" w14:textId="77777777" w:rsidR="00AB33CC" w:rsidRPr="00A46DB5" w:rsidRDefault="00AB33CC"/>
    <w:p w14:paraId="6B5A3577" w14:textId="77777777" w:rsidR="00AB33CC" w:rsidRPr="00A46DB5" w:rsidRDefault="00AB33CC"/>
    <w:p w14:paraId="7EC210CF" w14:textId="77777777" w:rsidR="00AB33CC" w:rsidRPr="00A46DB5" w:rsidRDefault="00AB33CC"/>
    <w:p w14:paraId="760BDBB1" w14:textId="77777777" w:rsidR="00AB33CC" w:rsidRPr="00A46DB5" w:rsidRDefault="00AB33CC"/>
    <w:p w14:paraId="3FF8174D" w14:textId="77777777" w:rsidR="00AB33CC" w:rsidRPr="00A46DB5" w:rsidRDefault="00AB33CC"/>
    <w:p w14:paraId="296BA0CB" w14:textId="77777777" w:rsidR="00D063B6" w:rsidRPr="00A46DB5" w:rsidRDefault="00D063B6"/>
    <w:p w14:paraId="21045D32" w14:textId="77777777" w:rsidR="00D063B6" w:rsidRDefault="00D063B6">
      <w:pPr>
        <w:rPr>
          <w:lang w:val="sr-Cyrl-BA"/>
        </w:rPr>
      </w:pPr>
    </w:p>
    <w:p w14:paraId="6A42B71F" w14:textId="77777777" w:rsidR="00DF2764" w:rsidRDefault="00DF2764">
      <w:pPr>
        <w:rPr>
          <w:lang w:val="sr-Cyrl-BA"/>
        </w:rPr>
      </w:pPr>
    </w:p>
    <w:p w14:paraId="1C781B85" w14:textId="77777777" w:rsidR="00DF2764" w:rsidRDefault="00DF2764">
      <w:pPr>
        <w:rPr>
          <w:lang w:val="sr-Cyrl-BA"/>
        </w:rPr>
      </w:pPr>
    </w:p>
    <w:p w14:paraId="46C48F70" w14:textId="77777777" w:rsidR="00DF2764" w:rsidRDefault="00DF2764">
      <w:pPr>
        <w:rPr>
          <w:lang w:val="sr-Cyrl-BA"/>
        </w:rPr>
      </w:pPr>
    </w:p>
    <w:p w14:paraId="7DBF9885" w14:textId="0CA359EC" w:rsidR="00DF2764" w:rsidRDefault="00DF2764">
      <w:pPr>
        <w:rPr>
          <w:lang w:val="sr-Cyrl-BA"/>
        </w:rPr>
      </w:pPr>
    </w:p>
    <w:p w14:paraId="71BD65E8" w14:textId="1BF4DDCB" w:rsidR="00FE1109" w:rsidRDefault="00FE1109">
      <w:pPr>
        <w:rPr>
          <w:lang w:val="sr-Cyrl-BA"/>
        </w:rPr>
      </w:pPr>
    </w:p>
    <w:p w14:paraId="1BED71D1" w14:textId="482301CB" w:rsidR="00FE1109" w:rsidRDefault="00FE1109">
      <w:pPr>
        <w:rPr>
          <w:lang w:val="sr-Cyrl-BA"/>
        </w:rPr>
      </w:pPr>
    </w:p>
    <w:p w14:paraId="02089627" w14:textId="7AD63BD5" w:rsidR="00FE1109" w:rsidRDefault="00FE1109">
      <w:pPr>
        <w:rPr>
          <w:lang w:val="sr-Cyrl-BA"/>
        </w:rPr>
      </w:pPr>
    </w:p>
    <w:p w14:paraId="07C25D82" w14:textId="53FBF9A8" w:rsidR="00FE1109" w:rsidRDefault="00FE1109">
      <w:pPr>
        <w:rPr>
          <w:lang w:val="sr-Cyrl-BA"/>
        </w:rPr>
      </w:pPr>
    </w:p>
    <w:p w14:paraId="04A58B16" w14:textId="00DB0503" w:rsidR="00FE1109" w:rsidRDefault="00FE1109">
      <w:pPr>
        <w:rPr>
          <w:lang w:val="sr-Cyrl-BA"/>
        </w:rPr>
      </w:pPr>
    </w:p>
    <w:p w14:paraId="6D5BF5EA" w14:textId="6C418B6A" w:rsidR="00FE1109" w:rsidRDefault="00FE1109">
      <w:pPr>
        <w:rPr>
          <w:lang w:val="sr-Cyrl-BA"/>
        </w:rPr>
      </w:pPr>
    </w:p>
    <w:p w14:paraId="298E610A" w14:textId="068D5826" w:rsidR="00FE1109" w:rsidRDefault="00FE1109">
      <w:pPr>
        <w:rPr>
          <w:lang w:val="sr-Cyrl-BA"/>
        </w:rPr>
      </w:pPr>
    </w:p>
    <w:p w14:paraId="777B6478" w14:textId="7BBF8DE9" w:rsidR="00FE1109" w:rsidRDefault="00FE1109">
      <w:pPr>
        <w:rPr>
          <w:lang w:val="sr-Cyrl-BA"/>
        </w:rPr>
      </w:pPr>
    </w:p>
    <w:p w14:paraId="7EB41349" w14:textId="1C065FF6" w:rsidR="00FE1109" w:rsidRDefault="00FE1109">
      <w:pPr>
        <w:rPr>
          <w:lang w:val="sr-Cyrl-BA"/>
        </w:rPr>
      </w:pPr>
    </w:p>
    <w:p w14:paraId="3B9C3423" w14:textId="25540E8D" w:rsidR="00FE1109" w:rsidRDefault="00FE1109">
      <w:pPr>
        <w:rPr>
          <w:lang w:val="sr-Cyrl-BA"/>
        </w:rPr>
      </w:pPr>
    </w:p>
    <w:p w14:paraId="24BEFD6F" w14:textId="461E430A" w:rsidR="00FE1109" w:rsidRDefault="00FE1109">
      <w:pPr>
        <w:rPr>
          <w:lang w:val="sr-Cyrl-BA"/>
        </w:rPr>
      </w:pPr>
    </w:p>
    <w:p w14:paraId="11FE9F51" w14:textId="27201B25" w:rsidR="00FE1109" w:rsidRDefault="00FE1109">
      <w:pPr>
        <w:rPr>
          <w:lang w:val="sr-Cyrl-BA"/>
        </w:rPr>
      </w:pPr>
    </w:p>
    <w:p w14:paraId="15BE17A9" w14:textId="4676BE8D" w:rsidR="00FE1109" w:rsidRDefault="00FE1109">
      <w:pPr>
        <w:rPr>
          <w:lang w:val="sr-Cyrl-BA"/>
        </w:rPr>
      </w:pPr>
    </w:p>
    <w:p w14:paraId="5478F958" w14:textId="5BFB6C25" w:rsidR="00FE1109" w:rsidRDefault="00FE1109">
      <w:pPr>
        <w:rPr>
          <w:lang w:val="sr-Cyrl-BA"/>
        </w:rPr>
      </w:pPr>
    </w:p>
    <w:p w14:paraId="5770AC12" w14:textId="2CC3E53E" w:rsidR="00FE1109" w:rsidRDefault="00FE1109">
      <w:pPr>
        <w:rPr>
          <w:lang w:val="sr-Cyrl-BA"/>
        </w:rPr>
      </w:pPr>
    </w:p>
    <w:p w14:paraId="723E3597" w14:textId="7C613060" w:rsidR="00FE1109" w:rsidRDefault="00FE1109">
      <w:pPr>
        <w:rPr>
          <w:lang w:val="sr-Cyrl-BA"/>
        </w:rPr>
      </w:pPr>
    </w:p>
    <w:p w14:paraId="3789D52D" w14:textId="5DA81CBB" w:rsidR="00FE1109" w:rsidRDefault="00FE1109">
      <w:pPr>
        <w:rPr>
          <w:lang w:val="sr-Cyrl-BA"/>
        </w:rPr>
      </w:pPr>
    </w:p>
    <w:p w14:paraId="156319CA" w14:textId="12FCF988" w:rsidR="00FE1109" w:rsidRDefault="00FE1109">
      <w:pPr>
        <w:rPr>
          <w:lang w:val="sr-Cyrl-BA"/>
        </w:rPr>
      </w:pPr>
    </w:p>
    <w:p w14:paraId="0DFD8551" w14:textId="4580D62B" w:rsidR="00FE1109" w:rsidRDefault="00FE1109">
      <w:pPr>
        <w:rPr>
          <w:lang w:val="sr-Cyrl-BA"/>
        </w:rPr>
      </w:pPr>
    </w:p>
    <w:p w14:paraId="55738D0A" w14:textId="4191F88F" w:rsidR="00FE1109" w:rsidRDefault="00FE1109">
      <w:pPr>
        <w:rPr>
          <w:lang w:val="sr-Cyrl-BA"/>
        </w:rPr>
      </w:pPr>
    </w:p>
    <w:p w14:paraId="17F952D4" w14:textId="77777777" w:rsidR="00F73E58" w:rsidRDefault="00F73E58">
      <w:pPr>
        <w:rPr>
          <w:lang w:val="sr-Cyrl-BA"/>
        </w:rPr>
      </w:pPr>
    </w:p>
    <w:p w14:paraId="705F2AA5" w14:textId="77777777" w:rsidR="00DF2764" w:rsidRPr="00DF2764" w:rsidRDefault="00DF2764">
      <w:pPr>
        <w:rPr>
          <w:lang w:val="sr-Cyrl-BA"/>
        </w:rPr>
      </w:pPr>
    </w:p>
    <w:p w14:paraId="3F780BA6" w14:textId="77777777" w:rsidR="00D063B6" w:rsidRPr="00A46DB5" w:rsidRDefault="00D063B6" w:rsidP="00D063B6">
      <w:pPr>
        <w:ind w:firstLine="0"/>
        <w:jc w:val="center"/>
        <w:rPr>
          <w:rFonts w:eastAsia="Calibri" w:cs="Tahoma"/>
          <w:b/>
          <w:lang w:val="en-US"/>
        </w:rPr>
      </w:pPr>
      <w:proofErr w:type="spellStart"/>
      <w:r w:rsidRPr="00A46DB5">
        <w:rPr>
          <w:rFonts w:eastAsia="Calibri" w:cs="Tahoma"/>
          <w:b/>
          <w:lang w:val="en-US"/>
        </w:rPr>
        <w:lastRenderedPageBreak/>
        <w:t>Prilog</w:t>
      </w:r>
      <w:proofErr w:type="spellEnd"/>
      <w:r w:rsidRPr="00A46DB5">
        <w:rPr>
          <w:rFonts w:eastAsia="Calibri" w:cs="Tahoma"/>
          <w:b/>
          <w:lang w:val="en-US"/>
        </w:rPr>
        <w:t xml:space="preserve"> br. 1</w:t>
      </w:r>
    </w:p>
    <w:p w14:paraId="3BDF50D2" w14:textId="255B8B26" w:rsidR="00D063B6" w:rsidRPr="00A46DB5" w:rsidRDefault="00D063B6" w:rsidP="006B58A6">
      <w:pPr>
        <w:ind w:firstLine="0"/>
        <w:jc w:val="center"/>
        <w:rPr>
          <w:rFonts w:eastAsia="Calibri" w:cs="Tahoma"/>
          <w:b/>
          <w:lang w:val="en-US"/>
        </w:rPr>
      </w:pPr>
      <w:r w:rsidRPr="00A46DB5">
        <w:rPr>
          <w:rFonts w:eastAsia="Calibri" w:cs="Tahoma"/>
          <w:b/>
          <w:lang w:val="en-US"/>
        </w:rPr>
        <w:t>UGOVORU O TRANSPORTU</w:t>
      </w:r>
      <w:r w:rsidR="006B58A6">
        <w:rPr>
          <w:rFonts w:eastAsia="Calibri" w:cs="Tahoma"/>
          <w:b/>
          <w:lang w:val="en-US"/>
        </w:rPr>
        <w:t xml:space="preserve"> ROBE</w:t>
      </w:r>
      <w:r w:rsidRPr="00A46DB5">
        <w:rPr>
          <w:rFonts w:eastAsia="Calibri" w:cs="Tahoma"/>
          <w:b/>
          <w:lang w:val="en-US"/>
        </w:rPr>
        <w:t xml:space="preserve"> br. _________</w:t>
      </w:r>
    </w:p>
    <w:p w14:paraId="012C5ED6" w14:textId="77777777" w:rsidR="00D063B6" w:rsidRPr="00A46DB5" w:rsidRDefault="00D063B6" w:rsidP="00D063B6">
      <w:pPr>
        <w:ind w:firstLine="0"/>
        <w:rPr>
          <w:rFonts w:eastAsia="Calibri" w:cs="Tahoma"/>
          <w:lang w:val="en-US"/>
        </w:rPr>
      </w:pPr>
    </w:p>
    <w:p w14:paraId="7DB2DC0F" w14:textId="77777777" w:rsidR="00FE1109" w:rsidRPr="007154FD" w:rsidRDefault="00FE1109" w:rsidP="00FE1109">
      <w:pPr>
        <w:numPr>
          <w:ilvl w:val="0"/>
          <w:numId w:val="20"/>
        </w:numPr>
        <w:contextualSpacing/>
        <w:jc w:val="both"/>
        <w:rPr>
          <w:rFonts w:eastAsia="Calibri" w:cs="Tahoma"/>
          <w:lang w:val="en-US"/>
        </w:rPr>
      </w:pPr>
      <w:r>
        <w:rPr>
          <w:rFonts w:cs="Tahoma"/>
          <w:b/>
        </w:rPr>
        <w:t>„</w:t>
      </w:r>
      <w:r w:rsidRPr="00457FE0">
        <w:rPr>
          <w:rFonts w:cs="Tahoma"/>
          <w:b/>
        </w:rPr>
        <w:t>OPTIMA Grupa” d.o.o. Banja Luka</w:t>
      </w:r>
      <w:r w:rsidRPr="007154FD">
        <w:rPr>
          <w:rFonts w:eastAsia="Calibri" w:cs="Tahoma"/>
          <w:lang w:val="en-US"/>
        </w:rPr>
        <w:t xml:space="preserve">, </w:t>
      </w:r>
      <w:proofErr w:type="spellStart"/>
      <w:r w:rsidRPr="007154FD">
        <w:rPr>
          <w:rFonts w:eastAsia="Calibri" w:cs="Tahoma"/>
          <w:lang w:val="en-US"/>
        </w:rPr>
        <w:t>ulica</w:t>
      </w:r>
      <w:proofErr w:type="spellEnd"/>
      <w:r w:rsidRPr="007154FD">
        <w:rPr>
          <w:rFonts w:eastAsia="Calibri" w:cs="Tahoma"/>
          <w:lang w:val="en-US"/>
        </w:rPr>
        <w:t xml:space="preserve"> </w:t>
      </w:r>
      <w:proofErr w:type="spellStart"/>
      <w:r w:rsidRPr="007154FD">
        <w:rPr>
          <w:rFonts w:eastAsia="Calibri" w:cs="Tahoma"/>
          <w:lang w:val="en-US"/>
        </w:rPr>
        <w:t>Kralja</w:t>
      </w:r>
      <w:proofErr w:type="spellEnd"/>
      <w:r w:rsidRPr="007154FD">
        <w:rPr>
          <w:rFonts w:eastAsia="Calibri" w:cs="Tahoma"/>
          <w:lang w:val="en-US"/>
        </w:rPr>
        <w:t xml:space="preserve"> </w:t>
      </w:r>
      <w:proofErr w:type="spellStart"/>
      <w:r w:rsidRPr="007154FD">
        <w:rPr>
          <w:rFonts w:eastAsia="Calibri" w:cs="Tahoma"/>
          <w:lang w:val="en-US"/>
        </w:rPr>
        <w:t>Alfonsa</w:t>
      </w:r>
      <w:proofErr w:type="spellEnd"/>
      <w:r w:rsidRPr="007154FD">
        <w:rPr>
          <w:rFonts w:eastAsia="Calibri" w:cs="Tahoma"/>
          <w:lang w:val="en-US"/>
        </w:rPr>
        <w:t xml:space="preserve"> XIII </w:t>
      </w:r>
      <w:proofErr w:type="spellStart"/>
      <w:r w:rsidRPr="007154FD">
        <w:rPr>
          <w:rFonts w:eastAsia="Calibri" w:cs="Tahoma"/>
          <w:lang w:val="en-US"/>
        </w:rPr>
        <w:t>broj</w:t>
      </w:r>
      <w:proofErr w:type="spellEnd"/>
      <w:r w:rsidRPr="007154FD">
        <w:rPr>
          <w:rFonts w:eastAsia="Calibri" w:cs="Tahoma"/>
          <w:lang w:val="en-US"/>
        </w:rPr>
        <w:t xml:space="preserve"> </w:t>
      </w:r>
      <w:r w:rsidRPr="007154FD">
        <w:rPr>
          <w:rFonts w:eastAsia="Calibri" w:cs="Tahoma"/>
          <w:lang w:val="sr-Cyrl-CS"/>
        </w:rPr>
        <w:t>37А</w:t>
      </w:r>
      <w:r w:rsidRPr="007154FD">
        <w:rPr>
          <w:rFonts w:eastAsia="Calibri" w:cs="Tahoma"/>
          <w:lang w:val="en-US"/>
        </w:rPr>
        <w:t xml:space="preserve">, </w:t>
      </w:r>
      <w:proofErr w:type="spellStart"/>
      <w:r w:rsidRPr="007154FD">
        <w:rPr>
          <w:rFonts w:eastAsia="Calibri" w:cs="Tahoma"/>
          <w:lang w:val="en-US"/>
        </w:rPr>
        <w:t>koju</w:t>
      </w:r>
      <w:proofErr w:type="spellEnd"/>
      <w:r w:rsidRPr="007154FD">
        <w:rPr>
          <w:rFonts w:eastAsia="Calibri" w:cs="Tahoma"/>
          <w:lang w:val="en-US"/>
        </w:rPr>
        <w:t xml:space="preserve"> </w:t>
      </w:r>
      <w:proofErr w:type="spellStart"/>
      <w:r w:rsidRPr="007154FD">
        <w:rPr>
          <w:rFonts w:eastAsia="Calibri" w:cs="Tahoma"/>
          <w:lang w:val="en-US"/>
        </w:rPr>
        <w:t>zastupa</w:t>
      </w:r>
      <w:proofErr w:type="spellEnd"/>
      <w:r w:rsidRPr="007154FD">
        <w:rPr>
          <w:rFonts w:eastAsia="Calibri" w:cs="Tahoma"/>
          <w:lang w:val="en-US"/>
        </w:rPr>
        <w:t xml:space="preserve"> </w:t>
      </w:r>
      <w:proofErr w:type="spellStart"/>
      <w:r w:rsidRPr="007154FD">
        <w:rPr>
          <w:rFonts w:eastAsia="Calibri" w:cs="Tahoma"/>
          <w:lang w:val="en-US"/>
        </w:rPr>
        <w:t>direktor</w:t>
      </w:r>
      <w:proofErr w:type="spellEnd"/>
      <w:r w:rsidRPr="007154FD">
        <w:rPr>
          <w:rFonts w:eastAsia="Calibri" w:cs="Tahoma"/>
          <w:lang w:val="en-US"/>
        </w:rPr>
        <w:t xml:space="preserve"> </w:t>
      </w:r>
      <w:r w:rsidRPr="00D80715">
        <w:rPr>
          <w:rFonts w:eastAsia="Calibri" w:cs="Tahoma"/>
        </w:rPr>
        <w:t xml:space="preserve">Andrej Skladčikov </w:t>
      </w:r>
      <w:r w:rsidRPr="007154FD">
        <w:rPr>
          <w:rFonts w:eastAsia="Calibri" w:cs="Tahoma"/>
          <w:lang w:val="en-US"/>
        </w:rPr>
        <w:t xml:space="preserve">(u </w:t>
      </w:r>
      <w:proofErr w:type="spellStart"/>
      <w:r w:rsidRPr="007154FD">
        <w:rPr>
          <w:rFonts w:eastAsia="Calibri" w:cs="Tahoma"/>
          <w:lang w:val="en-US"/>
        </w:rPr>
        <w:t>daljem</w:t>
      </w:r>
      <w:proofErr w:type="spellEnd"/>
      <w:r w:rsidRPr="007154FD">
        <w:rPr>
          <w:rFonts w:eastAsia="Calibri" w:cs="Tahoma"/>
          <w:lang w:val="en-US"/>
        </w:rPr>
        <w:t xml:space="preserve"> </w:t>
      </w:r>
      <w:proofErr w:type="spellStart"/>
      <w:r w:rsidRPr="007154FD">
        <w:rPr>
          <w:rFonts w:eastAsia="Calibri" w:cs="Tahoma"/>
          <w:lang w:val="en-US"/>
        </w:rPr>
        <w:t>tekstu</w:t>
      </w:r>
      <w:proofErr w:type="spellEnd"/>
      <w:r w:rsidRPr="007154FD">
        <w:rPr>
          <w:rFonts w:eastAsia="Calibri" w:cs="Tahoma"/>
          <w:lang w:val="en-US"/>
        </w:rPr>
        <w:t xml:space="preserve">: </w:t>
      </w:r>
      <w:proofErr w:type="spellStart"/>
      <w:r w:rsidRPr="007154FD">
        <w:rPr>
          <w:rFonts w:eastAsia="Calibri" w:cs="Tahoma"/>
          <w:b/>
          <w:lang w:val="en-US"/>
        </w:rPr>
        <w:t>Naručilac</w:t>
      </w:r>
      <w:proofErr w:type="spellEnd"/>
      <w:r w:rsidRPr="007154FD">
        <w:rPr>
          <w:rFonts w:eastAsia="Calibri" w:cs="Tahoma"/>
          <w:b/>
          <w:lang w:val="en-US"/>
        </w:rPr>
        <w:t xml:space="preserve"> </w:t>
      </w:r>
      <w:proofErr w:type="spellStart"/>
      <w:r w:rsidRPr="007154FD">
        <w:rPr>
          <w:rFonts w:eastAsia="Calibri" w:cs="Tahoma"/>
          <w:b/>
          <w:lang w:val="en-US"/>
        </w:rPr>
        <w:t>prevoza</w:t>
      </w:r>
      <w:proofErr w:type="spellEnd"/>
      <w:r w:rsidRPr="007154FD">
        <w:rPr>
          <w:rFonts w:eastAsia="Calibri" w:cs="Tahoma"/>
          <w:lang w:val="en-US"/>
        </w:rPr>
        <w:t xml:space="preserve">), s </w:t>
      </w:r>
      <w:proofErr w:type="spellStart"/>
      <w:r w:rsidRPr="007154FD">
        <w:rPr>
          <w:rFonts w:eastAsia="Calibri" w:cs="Tahoma"/>
          <w:lang w:val="en-US"/>
        </w:rPr>
        <w:t>jedne</w:t>
      </w:r>
      <w:proofErr w:type="spellEnd"/>
      <w:r w:rsidRPr="007154FD">
        <w:rPr>
          <w:rFonts w:eastAsia="Calibri" w:cs="Tahoma"/>
          <w:lang w:val="en-US"/>
        </w:rPr>
        <w:t xml:space="preserve"> </w:t>
      </w:r>
      <w:proofErr w:type="spellStart"/>
      <w:r w:rsidRPr="007154FD">
        <w:rPr>
          <w:rFonts w:eastAsia="Calibri" w:cs="Tahoma"/>
          <w:lang w:val="en-US"/>
        </w:rPr>
        <w:t>strane</w:t>
      </w:r>
      <w:proofErr w:type="spellEnd"/>
    </w:p>
    <w:p w14:paraId="5DF60550" w14:textId="77777777" w:rsidR="00BE730B" w:rsidRPr="00A46DB5" w:rsidRDefault="00BE730B" w:rsidP="00BE730B">
      <w:pPr>
        <w:ind w:left="720" w:firstLine="0"/>
        <w:contextualSpacing/>
        <w:jc w:val="both"/>
        <w:rPr>
          <w:rFonts w:eastAsia="Calibri" w:cs="Tahoma"/>
          <w:lang w:val="en-US"/>
        </w:rPr>
      </w:pPr>
    </w:p>
    <w:p w14:paraId="6DA4C298" w14:textId="4FC8D709" w:rsidR="00D063B6" w:rsidRPr="00A46DB5" w:rsidRDefault="00D063B6" w:rsidP="00D063B6">
      <w:pPr>
        <w:ind w:firstLine="0"/>
        <w:contextualSpacing/>
        <w:jc w:val="both"/>
        <w:rPr>
          <w:rFonts w:eastAsia="Calibri" w:cs="Tahoma"/>
          <w:lang w:val="en-US"/>
        </w:rPr>
      </w:pPr>
      <w:r w:rsidRPr="00A46DB5">
        <w:rPr>
          <w:rFonts w:eastAsia="Calibri" w:cs="Tahoma"/>
          <w:lang w:val="en-US"/>
        </w:rPr>
        <w:t xml:space="preserve"> </w:t>
      </w:r>
      <w:r w:rsidR="00BE730B" w:rsidRPr="00A46DB5">
        <w:rPr>
          <w:rFonts w:eastAsia="Calibri" w:cs="Tahoma"/>
          <w:lang w:val="en-US"/>
        </w:rPr>
        <w:t>i</w:t>
      </w:r>
    </w:p>
    <w:p w14:paraId="4236AB0D" w14:textId="77777777" w:rsidR="00BE730B" w:rsidRPr="00A46DB5" w:rsidRDefault="00BE730B" w:rsidP="00D063B6">
      <w:pPr>
        <w:ind w:firstLine="0"/>
        <w:contextualSpacing/>
        <w:jc w:val="both"/>
        <w:rPr>
          <w:rFonts w:eastAsia="Calibri" w:cs="Tahoma"/>
          <w:lang w:val="en-US"/>
        </w:rPr>
      </w:pPr>
    </w:p>
    <w:p w14:paraId="64CA30D3" w14:textId="57B6A3B0" w:rsidR="00D063B6" w:rsidRPr="00FE1109" w:rsidRDefault="00D063B6" w:rsidP="00FE1109">
      <w:pPr>
        <w:pStyle w:val="ListParagraph"/>
        <w:numPr>
          <w:ilvl w:val="0"/>
          <w:numId w:val="20"/>
        </w:numPr>
        <w:spacing w:after="200" w:line="276" w:lineRule="auto"/>
        <w:jc w:val="both"/>
        <w:rPr>
          <w:rFonts w:eastAsia="Calibri" w:cs="Tahoma"/>
          <w:lang w:val="en-US"/>
        </w:rPr>
      </w:pPr>
      <w:r w:rsidRPr="00FE1109">
        <w:rPr>
          <w:rFonts w:eastAsia="Calibri" w:cs="Tahoma"/>
          <w:lang w:val="en-US"/>
        </w:rPr>
        <w:t xml:space="preserve">_________ d.o.o. ________, </w:t>
      </w:r>
      <w:proofErr w:type="spellStart"/>
      <w:r w:rsidRPr="00FE1109">
        <w:rPr>
          <w:rFonts w:eastAsia="Calibri" w:cs="Tahoma"/>
          <w:lang w:val="en-US"/>
        </w:rPr>
        <w:t>ulica</w:t>
      </w:r>
      <w:proofErr w:type="spellEnd"/>
      <w:r w:rsidRPr="00FE1109">
        <w:rPr>
          <w:rFonts w:eastAsia="Calibri" w:cs="Tahoma"/>
          <w:lang w:val="en-US"/>
        </w:rPr>
        <w:t xml:space="preserve"> __________, </w:t>
      </w:r>
      <w:proofErr w:type="spellStart"/>
      <w:r w:rsidRPr="00FE1109">
        <w:rPr>
          <w:rFonts w:eastAsia="Calibri" w:cs="Tahoma"/>
          <w:lang w:val="en-US"/>
        </w:rPr>
        <w:t>koga</w:t>
      </w:r>
      <w:proofErr w:type="spellEnd"/>
      <w:r w:rsidRPr="00FE1109">
        <w:rPr>
          <w:rFonts w:eastAsia="Calibri" w:cs="Tahoma"/>
          <w:lang w:val="en-US"/>
        </w:rPr>
        <w:t xml:space="preserve">  </w:t>
      </w:r>
      <w:proofErr w:type="spellStart"/>
      <w:r w:rsidRPr="00FE1109">
        <w:rPr>
          <w:rFonts w:eastAsia="Calibri" w:cs="Tahoma"/>
          <w:lang w:val="en-US"/>
        </w:rPr>
        <w:t>zastupa</w:t>
      </w:r>
      <w:proofErr w:type="spellEnd"/>
      <w:r w:rsidRPr="00FE1109">
        <w:rPr>
          <w:rFonts w:eastAsia="Calibri" w:cs="Tahoma"/>
          <w:lang w:val="en-US"/>
        </w:rPr>
        <w:t xml:space="preserve"> </w:t>
      </w:r>
      <w:proofErr w:type="spellStart"/>
      <w:r w:rsidRPr="00FE1109">
        <w:rPr>
          <w:rFonts w:eastAsia="Calibri" w:cs="Tahoma"/>
          <w:lang w:val="en-US"/>
        </w:rPr>
        <w:t>direktor</w:t>
      </w:r>
      <w:proofErr w:type="spellEnd"/>
      <w:r w:rsidRPr="00FE1109">
        <w:rPr>
          <w:rFonts w:eastAsia="Calibri" w:cs="Tahoma"/>
          <w:lang w:val="en-US"/>
        </w:rPr>
        <w:t xml:space="preserve"> _____________, </w:t>
      </w:r>
      <w:r w:rsidRPr="00FE1109">
        <w:rPr>
          <w:rFonts w:eastAsia="Calibri" w:cs="Tahoma"/>
        </w:rPr>
        <w:t xml:space="preserve">(u daljem tekstu: </w:t>
      </w:r>
      <w:r w:rsidRPr="00FE1109">
        <w:rPr>
          <w:rFonts w:eastAsia="Calibri" w:cs="Tahoma"/>
          <w:b/>
        </w:rPr>
        <w:t>Prevoznik</w:t>
      </w:r>
      <w:r w:rsidRPr="00FE1109">
        <w:rPr>
          <w:rFonts w:eastAsia="Calibri" w:cs="Tahoma"/>
        </w:rPr>
        <w:t>),</w:t>
      </w:r>
      <w:r w:rsidRPr="00FE1109">
        <w:rPr>
          <w:rFonts w:eastAsia="Calibri" w:cs="Tahoma"/>
          <w:lang w:val="en-US"/>
        </w:rPr>
        <w:t xml:space="preserve"> s </w:t>
      </w:r>
      <w:proofErr w:type="spellStart"/>
      <w:r w:rsidRPr="00FE1109">
        <w:rPr>
          <w:rFonts w:eastAsia="Calibri" w:cs="Tahoma"/>
          <w:lang w:val="en-US"/>
        </w:rPr>
        <w:t>druge</w:t>
      </w:r>
      <w:proofErr w:type="spellEnd"/>
      <w:r w:rsidRPr="00FE1109">
        <w:rPr>
          <w:rFonts w:eastAsia="Calibri" w:cs="Tahoma"/>
          <w:lang w:val="en-US"/>
        </w:rPr>
        <w:t xml:space="preserve"> </w:t>
      </w:r>
      <w:proofErr w:type="spellStart"/>
      <w:r w:rsidRPr="00FE1109">
        <w:rPr>
          <w:rFonts w:eastAsia="Calibri" w:cs="Tahoma"/>
          <w:lang w:val="en-US"/>
        </w:rPr>
        <w:t>strane</w:t>
      </w:r>
      <w:proofErr w:type="spellEnd"/>
    </w:p>
    <w:p w14:paraId="3BBFEA97" w14:textId="77777777" w:rsidR="00D063B6" w:rsidRPr="00A46DB5" w:rsidRDefault="00D063B6" w:rsidP="00D063B6">
      <w:pPr>
        <w:ind w:firstLine="0"/>
        <w:rPr>
          <w:rFonts w:eastAsia="Times New Roman" w:cs="Tahoma"/>
          <w:lang w:val="en-US" w:eastAsia="hr-HR"/>
        </w:rPr>
      </w:pPr>
    </w:p>
    <w:p w14:paraId="4C9777D3" w14:textId="3541EC8C" w:rsidR="00D063B6" w:rsidRPr="00A46DB5" w:rsidRDefault="00D063B6" w:rsidP="00D063B6">
      <w:pPr>
        <w:ind w:firstLine="0"/>
        <w:rPr>
          <w:rFonts w:eastAsia="Times New Roman" w:cs="Tahoma"/>
          <w:lang w:val="sr-Latn-CS" w:eastAsia="hr-HR"/>
        </w:rPr>
      </w:pPr>
      <w:r w:rsidRPr="00A46DB5">
        <w:rPr>
          <w:rFonts w:eastAsia="Times New Roman" w:cs="Tahoma"/>
          <w:lang w:val="sr-Latn-CS" w:eastAsia="hr-HR"/>
        </w:rPr>
        <w:t xml:space="preserve">Zaključili su dana </w:t>
      </w:r>
      <w:r w:rsidRPr="00A46DB5">
        <w:rPr>
          <w:rFonts w:eastAsia="Times New Roman" w:cs="Tahoma"/>
          <w:lang w:val="en-US" w:eastAsia="hr-HR"/>
        </w:rPr>
        <w:t>__________</w:t>
      </w:r>
      <w:r w:rsidR="000F279A" w:rsidRPr="00A46DB5">
        <w:rPr>
          <w:rFonts w:eastAsia="Times New Roman" w:cs="Tahoma"/>
          <w:lang w:val="sr-Latn-CS" w:eastAsia="hr-HR"/>
        </w:rPr>
        <w:t xml:space="preserve"> 20</w:t>
      </w:r>
      <w:r w:rsidR="00171CC1">
        <w:rPr>
          <w:rFonts w:eastAsia="Times New Roman" w:cs="Tahoma"/>
          <w:lang w:val="sr-Latn-CS" w:eastAsia="hr-HR"/>
        </w:rPr>
        <w:t>26</w:t>
      </w:r>
      <w:r w:rsidRPr="00A46DB5">
        <w:rPr>
          <w:rFonts w:eastAsia="Times New Roman" w:cs="Tahoma"/>
          <w:lang w:val="sr-Latn-CS" w:eastAsia="hr-HR"/>
        </w:rPr>
        <w:t xml:space="preserve">. godine ovaj  Prilog br.1 </w:t>
      </w:r>
      <w:r w:rsidRPr="00A46DB5">
        <w:rPr>
          <w:rFonts w:eastAsia="Times New Roman" w:cs="Tahoma"/>
          <w:b/>
          <w:lang w:val="sr-Latn-CS" w:eastAsia="hr-HR"/>
        </w:rPr>
        <w:t xml:space="preserve"> </w:t>
      </w:r>
      <w:r w:rsidRPr="00A46DB5">
        <w:rPr>
          <w:rFonts w:eastAsia="Times New Roman" w:cs="Tahoma"/>
          <w:lang w:val="sr-Latn-CS" w:eastAsia="hr-HR"/>
        </w:rPr>
        <w:t xml:space="preserve">Ugovoru br. </w:t>
      </w:r>
      <w:r w:rsidRPr="003A6A14">
        <w:rPr>
          <w:rFonts w:eastAsia="Times New Roman" w:cs="Tahoma"/>
          <w:lang w:val="sr-Latn-CS" w:eastAsia="hr-HR"/>
        </w:rPr>
        <w:t>_________</w:t>
      </w:r>
      <w:r w:rsidRPr="00A46DB5">
        <w:rPr>
          <w:rFonts w:eastAsia="Times New Roman" w:cs="Tahoma"/>
          <w:lang w:val="hr-HR" w:eastAsia="hr-HR"/>
        </w:rPr>
        <w:t xml:space="preserve"> </w:t>
      </w:r>
      <w:r w:rsidRPr="00A46DB5">
        <w:rPr>
          <w:rFonts w:eastAsia="Times New Roman" w:cs="Tahoma"/>
          <w:lang w:val="sr-Latn-CS" w:eastAsia="hr-HR"/>
        </w:rPr>
        <w:t>kako slijedi:</w:t>
      </w:r>
    </w:p>
    <w:p w14:paraId="69DCB2BD" w14:textId="77777777" w:rsidR="00D063B6" w:rsidRPr="00A46DB5" w:rsidRDefault="00D063B6" w:rsidP="00D063B6">
      <w:pPr>
        <w:ind w:firstLine="0"/>
        <w:jc w:val="both"/>
        <w:rPr>
          <w:rFonts w:eastAsia="Calibri" w:cs="Tahoma"/>
          <w:lang w:val="sr-Latn-CS"/>
        </w:rPr>
      </w:pPr>
      <w:r w:rsidRPr="00A46DB5">
        <w:rPr>
          <w:rFonts w:eastAsia="Calibri" w:cs="Tahoma"/>
          <w:lang w:val="sr-Latn-CS"/>
        </w:rPr>
        <w:t xml:space="preserve">  </w:t>
      </w:r>
    </w:p>
    <w:p w14:paraId="52C1FBBD" w14:textId="77777777" w:rsidR="00D063B6" w:rsidRPr="00A46DB5" w:rsidRDefault="00D063B6" w:rsidP="00D063B6">
      <w:pPr>
        <w:ind w:firstLine="0"/>
        <w:jc w:val="center"/>
        <w:rPr>
          <w:rFonts w:eastAsia="Calibri" w:cs="Tahoma"/>
          <w:b/>
          <w:lang w:val="sr-Latn-CS"/>
        </w:rPr>
      </w:pPr>
      <w:r w:rsidRPr="00A46DB5">
        <w:rPr>
          <w:rFonts w:eastAsia="Calibri" w:cs="Tahoma"/>
          <w:b/>
          <w:lang w:val="sr-Latn-CS"/>
        </w:rPr>
        <w:t>Član 1.</w:t>
      </w:r>
    </w:p>
    <w:p w14:paraId="76E35DE5" w14:textId="77777777" w:rsidR="00D063B6" w:rsidRPr="00A46DB5" w:rsidRDefault="00D063B6" w:rsidP="00D063B6">
      <w:pPr>
        <w:ind w:firstLine="0"/>
        <w:jc w:val="center"/>
        <w:rPr>
          <w:rFonts w:eastAsia="Calibri" w:cs="Tahoma"/>
          <w:b/>
          <w:lang w:val="sr-Latn-CS"/>
        </w:rPr>
      </w:pPr>
    </w:p>
    <w:p w14:paraId="0B960B09" w14:textId="35F75103" w:rsidR="00D063B6" w:rsidRPr="00A46DB5" w:rsidRDefault="00D063B6" w:rsidP="00D063B6">
      <w:pPr>
        <w:ind w:firstLine="0"/>
        <w:rPr>
          <w:rFonts w:eastAsia="Calibri" w:cs="Tahoma"/>
        </w:rPr>
      </w:pPr>
      <w:r w:rsidRPr="00A46DB5">
        <w:rPr>
          <w:rFonts w:eastAsia="Calibri" w:cs="Tahoma"/>
        </w:rPr>
        <w:t xml:space="preserve"> Cjenovnik usluga prevoza</w:t>
      </w:r>
      <w:r w:rsidR="006B58A6">
        <w:rPr>
          <w:rFonts w:eastAsia="Calibri" w:cs="Tahoma"/>
        </w:rPr>
        <w:t xml:space="preserve"> se odnosi na slijedeće</w:t>
      </w:r>
      <w:r w:rsidRPr="00A46DB5">
        <w:rPr>
          <w:rFonts w:eastAsia="Calibri" w:cs="Tahoma"/>
        </w:rPr>
        <w:t xml:space="preserve"> relacije:</w:t>
      </w:r>
    </w:p>
    <w:p w14:paraId="16322107" w14:textId="77777777" w:rsidR="005F3A4B" w:rsidRPr="00A46DB5" w:rsidRDefault="005F3A4B" w:rsidP="00D063B6">
      <w:pPr>
        <w:ind w:firstLine="0"/>
        <w:rPr>
          <w:rFonts w:eastAsia="Calibri" w:cs="Tahoma"/>
        </w:rPr>
      </w:pPr>
    </w:p>
    <w:p w14:paraId="1C29CB55" w14:textId="77777777" w:rsidR="005F3A4B" w:rsidRPr="00A46DB5" w:rsidRDefault="005F3A4B" w:rsidP="00D063B6">
      <w:pPr>
        <w:ind w:firstLine="0"/>
        <w:rPr>
          <w:rFonts w:eastAsia="Calibri" w:cs="Tahoma"/>
        </w:rPr>
      </w:pPr>
      <w:r w:rsidRPr="00A46DB5">
        <w:rPr>
          <w:rFonts w:eastAsia="Calibri" w:cs="Tahoma"/>
        </w:rPr>
        <w:t>1.1.</w:t>
      </w:r>
      <w:r w:rsidRPr="00F73E58">
        <w:rPr>
          <w:rFonts w:eastAsia="Calibri" w:cs="Tahoma"/>
          <w:b/>
        </w:rPr>
        <w:t xml:space="preserve"> Prevoz</w:t>
      </w:r>
      <w:r w:rsidRPr="00A46DB5">
        <w:rPr>
          <w:rFonts w:eastAsia="Calibri" w:cs="Tahoma"/>
          <w:b/>
        </w:rPr>
        <w:t xml:space="preserve"> gotovih proizvoda malotonažnim dostavnim vozilima iz skladišta u Rafineriji ulja Modriča na teritoriju Bosne i Hercegovine (navedene cijene su u KM/kilometru bez PDV-a)</w:t>
      </w:r>
    </w:p>
    <w:p w14:paraId="0A6A41CA" w14:textId="77777777" w:rsidR="00D063B6" w:rsidRPr="00A46DB5" w:rsidRDefault="00D063B6" w:rsidP="00D063B6">
      <w:pPr>
        <w:ind w:firstLine="0"/>
        <w:jc w:val="both"/>
        <w:rPr>
          <w:rFonts w:eastAsia="Calibri" w:cs="Tahoma"/>
        </w:rPr>
      </w:pPr>
    </w:p>
    <w:p w14:paraId="296AA7EB" w14:textId="34768231" w:rsidR="00D063B6" w:rsidRPr="00A46DB5" w:rsidRDefault="005F3A4B" w:rsidP="00D063B6">
      <w:pPr>
        <w:ind w:firstLine="0"/>
        <w:jc w:val="both"/>
        <w:rPr>
          <w:rFonts w:eastAsia="Calibri" w:cs="Tahoma"/>
          <w:b/>
        </w:rPr>
      </w:pPr>
      <w:r w:rsidRPr="00A46DB5">
        <w:rPr>
          <w:rFonts w:eastAsia="Calibri" w:cs="Tahoma"/>
        </w:rPr>
        <w:t>1.2</w:t>
      </w:r>
      <w:r w:rsidRPr="00F73E58">
        <w:rPr>
          <w:rFonts w:eastAsia="Calibri" w:cs="Tahoma"/>
          <w:b/>
        </w:rPr>
        <w:t>. Prevoz</w:t>
      </w:r>
      <w:r w:rsidRPr="00A46DB5">
        <w:rPr>
          <w:rFonts w:eastAsia="Calibri" w:cs="Tahoma"/>
          <w:b/>
        </w:rPr>
        <w:t xml:space="preserve"> gotovih proizvoda malotonažnim dostavnim voz</w:t>
      </w:r>
      <w:r w:rsidR="00F73E58">
        <w:rPr>
          <w:rFonts w:eastAsia="Calibri" w:cs="Tahoma"/>
          <w:b/>
        </w:rPr>
        <w:t>ilima iz skladišta u Lukavici, I</w:t>
      </w:r>
      <w:r w:rsidRPr="00A46DB5">
        <w:rPr>
          <w:rFonts w:eastAsia="Calibri" w:cs="Tahoma"/>
          <w:b/>
        </w:rPr>
        <w:t>stočno Sarajevo na teritoriju Bosne i Hercegovine (navedene cijene su u KM/kilometru</w:t>
      </w:r>
      <w:r w:rsidR="00D063B6" w:rsidRPr="00A46DB5">
        <w:rPr>
          <w:rFonts w:eastAsia="Calibri" w:cs="Tahoma"/>
          <w:b/>
        </w:rPr>
        <w:t xml:space="preserve"> bez PDV-a)</w:t>
      </w:r>
    </w:p>
    <w:p w14:paraId="66EE4A36" w14:textId="77777777" w:rsidR="00BE730B" w:rsidRPr="00A46DB5" w:rsidRDefault="00BE730B" w:rsidP="00D063B6">
      <w:pPr>
        <w:ind w:firstLine="0"/>
        <w:jc w:val="both"/>
        <w:rPr>
          <w:rFonts w:eastAsia="Calibri" w:cs="Tahoma"/>
        </w:rPr>
      </w:pPr>
    </w:p>
    <w:p w14:paraId="7BB8AB6C" w14:textId="77777777" w:rsidR="00031438" w:rsidRPr="00A46DB5" w:rsidRDefault="00031438" w:rsidP="00D063B6">
      <w:pPr>
        <w:ind w:firstLine="0"/>
        <w:jc w:val="both"/>
        <w:rPr>
          <w:rFonts w:eastAsia="Calibri" w:cs="Tahoma"/>
        </w:rPr>
      </w:pPr>
    </w:p>
    <w:tbl>
      <w:tblPr>
        <w:tblW w:w="8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5"/>
        <w:gridCol w:w="2012"/>
        <w:gridCol w:w="1665"/>
      </w:tblGrid>
      <w:tr w:rsidR="0008756D" w:rsidRPr="00A46DB5" w14:paraId="3772F1C8" w14:textId="77777777" w:rsidTr="005F3A4B">
        <w:trPr>
          <w:trHeight w:val="221"/>
          <w:jc w:val="center"/>
        </w:trPr>
        <w:tc>
          <w:tcPr>
            <w:tcW w:w="846" w:type="dxa"/>
            <w:vMerge w:val="restart"/>
            <w:shd w:val="clear" w:color="auto" w:fill="D9D9D9"/>
            <w:vAlign w:val="center"/>
          </w:tcPr>
          <w:p w14:paraId="76955241" w14:textId="77777777" w:rsidR="005F3A4B" w:rsidRPr="00A46DB5" w:rsidRDefault="005F3A4B" w:rsidP="005F3A4B">
            <w:pPr>
              <w:ind w:firstLine="0"/>
              <w:rPr>
                <w:b/>
              </w:rPr>
            </w:pPr>
            <w:bookmarkStart w:id="1" w:name="_Hlk497597558"/>
            <w:r w:rsidRPr="00A46DB5">
              <w:rPr>
                <w:b/>
              </w:rPr>
              <w:t>R/br.</w:t>
            </w:r>
          </w:p>
        </w:tc>
        <w:tc>
          <w:tcPr>
            <w:tcW w:w="4115" w:type="dxa"/>
            <w:vMerge w:val="restart"/>
            <w:shd w:val="clear" w:color="auto" w:fill="D9D9D9"/>
            <w:vAlign w:val="center"/>
          </w:tcPr>
          <w:p w14:paraId="598189EA" w14:textId="77777777" w:rsidR="005F3A4B" w:rsidRPr="00A46DB5" w:rsidRDefault="005F3A4B" w:rsidP="005F3A4B">
            <w:pPr>
              <w:jc w:val="center"/>
              <w:rPr>
                <w:b/>
              </w:rPr>
            </w:pPr>
            <w:r w:rsidRPr="00A46DB5">
              <w:rPr>
                <w:b/>
              </w:rPr>
              <w:t>Količina</w:t>
            </w:r>
          </w:p>
        </w:tc>
        <w:tc>
          <w:tcPr>
            <w:tcW w:w="3677" w:type="dxa"/>
            <w:gridSpan w:val="2"/>
            <w:shd w:val="clear" w:color="auto" w:fill="D9D9D9"/>
            <w:vAlign w:val="center"/>
          </w:tcPr>
          <w:p w14:paraId="5994AB0D" w14:textId="77777777" w:rsidR="005F3A4B" w:rsidRPr="00A46DB5" w:rsidRDefault="005F3A4B" w:rsidP="005F3A4B">
            <w:pPr>
              <w:jc w:val="center"/>
              <w:rPr>
                <w:b/>
              </w:rPr>
            </w:pPr>
            <w:r w:rsidRPr="00A46DB5">
              <w:rPr>
                <w:b/>
              </w:rPr>
              <w:t>Cijena u КМ/km</w:t>
            </w:r>
          </w:p>
        </w:tc>
      </w:tr>
      <w:tr w:rsidR="0008756D" w:rsidRPr="00A46DB5" w14:paraId="3CC57A8D" w14:textId="77777777" w:rsidTr="005F3A4B">
        <w:trPr>
          <w:trHeight w:val="283"/>
          <w:jc w:val="center"/>
        </w:trPr>
        <w:tc>
          <w:tcPr>
            <w:tcW w:w="846" w:type="dxa"/>
            <w:vMerge/>
            <w:vAlign w:val="center"/>
          </w:tcPr>
          <w:p w14:paraId="4FB25A40" w14:textId="77777777" w:rsidR="005F3A4B" w:rsidRPr="00A46DB5" w:rsidRDefault="005F3A4B" w:rsidP="00FE1109">
            <w:pPr>
              <w:jc w:val="center"/>
              <w:rPr>
                <w:b/>
              </w:rPr>
            </w:pPr>
          </w:p>
        </w:tc>
        <w:tc>
          <w:tcPr>
            <w:tcW w:w="4115" w:type="dxa"/>
            <w:vMerge/>
            <w:vAlign w:val="center"/>
          </w:tcPr>
          <w:p w14:paraId="083D25DD" w14:textId="77777777" w:rsidR="005F3A4B" w:rsidRPr="00A46DB5" w:rsidRDefault="005F3A4B" w:rsidP="00FE1109">
            <w:pPr>
              <w:jc w:val="center"/>
              <w:rPr>
                <w:b/>
                <w:lang w:val="ru-RU"/>
              </w:rPr>
            </w:pPr>
          </w:p>
        </w:tc>
        <w:tc>
          <w:tcPr>
            <w:tcW w:w="2012" w:type="dxa"/>
            <w:shd w:val="clear" w:color="auto" w:fill="D9D9D9" w:themeFill="background1" w:themeFillShade="D9"/>
            <w:vAlign w:val="center"/>
          </w:tcPr>
          <w:p w14:paraId="2CE2563E" w14:textId="77777777" w:rsidR="005F3A4B" w:rsidRPr="00A46DB5" w:rsidRDefault="009243BB" w:rsidP="00FE1109">
            <w:pPr>
              <w:jc w:val="center"/>
              <w:rPr>
                <w:b/>
                <w:lang w:val="ru-RU"/>
              </w:rPr>
            </w:pPr>
            <w:r w:rsidRPr="00A46DB5">
              <w:rPr>
                <w:b/>
              </w:rPr>
              <w:t xml:space="preserve">Član </w:t>
            </w:r>
            <w:r w:rsidR="005F3A4B" w:rsidRPr="00A46DB5">
              <w:rPr>
                <w:b/>
                <w:lang w:val="ru-RU"/>
              </w:rPr>
              <w:t xml:space="preserve"> 1.1</w:t>
            </w:r>
          </w:p>
        </w:tc>
        <w:tc>
          <w:tcPr>
            <w:tcW w:w="1665" w:type="dxa"/>
            <w:shd w:val="clear" w:color="auto" w:fill="D9D9D9" w:themeFill="background1" w:themeFillShade="D9"/>
            <w:vAlign w:val="center"/>
          </w:tcPr>
          <w:p w14:paraId="021362E4" w14:textId="77777777" w:rsidR="005F3A4B" w:rsidRPr="00A46DB5" w:rsidRDefault="009243BB" w:rsidP="00FE1109">
            <w:pPr>
              <w:jc w:val="center"/>
              <w:rPr>
                <w:b/>
                <w:lang w:val="ru-RU"/>
              </w:rPr>
            </w:pPr>
            <w:r w:rsidRPr="00A46DB5">
              <w:rPr>
                <w:b/>
              </w:rPr>
              <w:t>Član</w:t>
            </w:r>
            <w:r w:rsidR="005F3A4B" w:rsidRPr="00A46DB5">
              <w:rPr>
                <w:b/>
              </w:rPr>
              <w:t xml:space="preserve"> </w:t>
            </w:r>
            <w:r w:rsidR="005F3A4B" w:rsidRPr="00A46DB5">
              <w:rPr>
                <w:b/>
                <w:lang w:val="ru-RU"/>
              </w:rPr>
              <w:t>1.2</w:t>
            </w:r>
          </w:p>
        </w:tc>
      </w:tr>
      <w:tr w:rsidR="0008756D" w:rsidRPr="00A46DB5" w14:paraId="04967672" w14:textId="77777777" w:rsidTr="005F3A4B">
        <w:trPr>
          <w:trHeight w:val="358"/>
          <w:jc w:val="center"/>
        </w:trPr>
        <w:tc>
          <w:tcPr>
            <w:tcW w:w="846" w:type="dxa"/>
            <w:vAlign w:val="center"/>
          </w:tcPr>
          <w:p w14:paraId="7EFB5620" w14:textId="77777777" w:rsidR="005F3A4B" w:rsidRPr="00A46DB5" w:rsidRDefault="005F3A4B" w:rsidP="005F3A4B">
            <w:pPr>
              <w:ind w:firstLine="0"/>
              <w:jc w:val="both"/>
            </w:pPr>
            <w:r w:rsidRPr="00A46DB5">
              <w:t>1.</w:t>
            </w:r>
          </w:p>
        </w:tc>
        <w:tc>
          <w:tcPr>
            <w:tcW w:w="4115" w:type="dxa"/>
            <w:vAlign w:val="center"/>
          </w:tcPr>
          <w:p w14:paraId="0B2417D8" w14:textId="77777777" w:rsidR="005F3A4B" w:rsidRPr="00A46DB5" w:rsidRDefault="005F3A4B" w:rsidP="005F3A4B">
            <w:pPr>
              <w:rPr>
                <w:lang w:val="ru-RU"/>
              </w:rPr>
            </w:pPr>
            <w:r w:rsidRPr="00A46DB5">
              <w:t xml:space="preserve">Teret do </w:t>
            </w:r>
            <w:r w:rsidRPr="00A46DB5">
              <w:rPr>
                <w:lang w:val="ru-RU"/>
              </w:rPr>
              <w:t>2500 kg</w:t>
            </w:r>
          </w:p>
        </w:tc>
        <w:tc>
          <w:tcPr>
            <w:tcW w:w="2012" w:type="dxa"/>
            <w:vAlign w:val="center"/>
          </w:tcPr>
          <w:p w14:paraId="02B363A8" w14:textId="77777777" w:rsidR="005F3A4B" w:rsidRPr="00A46DB5" w:rsidRDefault="005F3A4B" w:rsidP="00FE1109">
            <w:pPr>
              <w:rPr>
                <w:lang w:val="ru-RU"/>
              </w:rPr>
            </w:pPr>
          </w:p>
        </w:tc>
        <w:tc>
          <w:tcPr>
            <w:tcW w:w="1665" w:type="dxa"/>
            <w:vAlign w:val="center"/>
          </w:tcPr>
          <w:p w14:paraId="3702E1A0" w14:textId="77777777" w:rsidR="005F3A4B" w:rsidRPr="00A46DB5" w:rsidRDefault="005F3A4B" w:rsidP="00FE1109">
            <w:pPr>
              <w:rPr>
                <w:lang w:val="ru-RU"/>
              </w:rPr>
            </w:pPr>
          </w:p>
        </w:tc>
      </w:tr>
      <w:tr w:rsidR="005F3A4B" w:rsidRPr="00A46DB5" w14:paraId="43914F13" w14:textId="77777777" w:rsidTr="005F3A4B">
        <w:trPr>
          <w:trHeight w:val="358"/>
          <w:jc w:val="center"/>
        </w:trPr>
        <w:tc>
          <w:tcPr>
            <w:tcW w:w="846" w:type="dxa"/>
            <w:vAlign w:val="center"/>
          </w:tcPr>
          <w:p w14:paraId="1B4AAA30" w14:textId="77777777" w:rsidR="005F3A4B" w:rsidRPr="00A46DB5" w:rsidRDefault="005F3A4B" w:rsidP="005F3A4B">
            <w:pPr>
              <w:ind w:firstLine="0"/>
              <w:jc w:val="both"/>
            </w:pPr>
            <w:r w:rsidRPr="00A46DB5">
              <w:t>2.</w:t>
            </w:r>
          </w:p>
        </w:tc>
        <w:tc>
          <w:tcPr>
            <w:tcW w:w="4115" w:type="dxa"/>
            <w:vAlign w:val="center"/>
          </w:tcPr>
          <w:p w14:paraId="1A6FC4D0" w14:textId="77777777" w:rsidR="005F3A4B" w:rsidRPr="00A46DB5" w:rsidRDefault="005F3A4B" w:rsidP="005F3A4B">
            <w:pPr>
              <w:ind w:firstLine="0"/>
              <w:rPr>
                <w:lang w:val="sr-Cyrl-BA"/>
              </w:rPr>
            </w:pPr>
            <w:r w:rsidRPr="00A46DB5">
              <w:t xml:space="preserve">       Teret od</w:t>
            </w:r>
            <w:r w:rsidRPr="00A46DB5">
              <w:rPr>
                <w:lang w:val="sr-Cyrl-BA"/>
              </w:rPr>
              <w:t xml:space="preserve"> 2500 </w:t>
            </w:r>
            <w:r w:rsidRPr="00A46DB5">
              <w:t>kg</w:t>
            </w:r>
            <w:r w:rsidRPr="00A46DB5">
              <w:rPr>
                <w:lang w:val="sr-Cyrl-BA"/>
              </w:rPr>
              <w:t xml:space="preserve"> do 8000 kg</w:t>
            </w:r>
          </w:p>
        </w:tc>
        <w:tc>
          <w:tcPr>
            <w:tcW w:w="2012" w:type="dxa"/>
            <w:vAlign w:val="center"/>
          </w:tcPr>
          <w:p w14:paraId="4CDE1D14" w14:textId="77777777" w:rsidR="005F3A4B" w:rsidRPr="00A46DB5" w:rsidRDefault="005F3A4B" w:rsidP="00FE1109">
            <w:pPr>
              <w:rPr>
                <w:lang w:val="en-US"/>
              </w:rPr>
            </w:pPr>
          </w:p>
        </w:tc>
        <w:tc>
          <w:tcPr>
            <w:tcW w:w="1665" w:type="dxa"/>
            <w:vAlign w:val="center"/>
          </w:tcPr>
          <w:p w14:paraId="000E66FB" w14:textId="77777777" w:rsidR="005F3A4B" w:rsidRPr="00A46DB5" w:rsidRDefault="005F3A4B" w:rsidP="00FE1109">
            <w:pPr>
              <w:rPr>
                <w:lang w:val="en-US"/>
              </w:rPr>
            </w:pPr>
          </w:p>
        </w:tc>
      </w:tr>
      <w:bookmarkEnd w:id="1"/>
    </w:tbl>
    <w:p w14:paraId="389365F8" w14:textId="28164A4B" w:rsidR="00220F90" w:rsidRDefault="00220F90" w:rsidP="009032F6">
      <w:pPr>
        <w:ind w:firstLine="0"/>
        <w:jc w:val="both"/>
        <w:rPr>
          <w:rFonts w:eastAsia="Calibri" w:cs="Tahoma"/>
        </w:rPr>
      </w:pPr>
    </w:p>
    <w:p w14:paraId="7A2CECDE" w14:textId="1D9EC1B0" w:rsidR="00E22DF1" w:rsidRDefault="00E22DF1" w:rsidP="009032F6">
      <w:pPr>
        <w:ind w:firstLine="0"/>
        <w:jc w:val="both"/>
        <w:rPr>
          <w:rFonts w:eastAsia="Calibri" w:cs="Tahoma"/>
        </w:rPr>
      </w:pPr>
    </w:p>
    <w:p w14:paraId="6E793821" w14:textId="1F995F46" w:rsidR="00E22DF1" w:rsidRPr="00E22DF1" w:rsidRDefault="00E22DF1" w:rsidP="00E22DF1">
      <w:pPr>
        <w:ind w:firstLine="0"/>
        <w:jc w:val="center"/>
        <w:rPr>
          <w:rFonts w:eastAsia="Calibri" w:cs="Tahoma"/>
          <w:b/>
          <w:color w:val="FF0000"/>
        </w:rPr>
      </w:pPr>
      <w:r w:rsidRPr="00E22DF1">
        <w:rPr>
          <w:rFonts w:eastAsia="Calibri" w:cs="Tahoma"/>
          <w:b/>
          <w:color w:val="FF0000"/>
        </w:rPr>
        <w:t>Član 2</w:t>
      </w:r>
    </w:p>
    <w:p w14:paraId="169BA456" w14:textId="77777777" w:rsidR="00E22DF1" w:rsidRPr="00E22DF1" w:rsidRDefault="00E22DF1" w:rsidP="00E22DF1">
      <w:pPr>
        <w:ind w:firstLine="0"/>
        <w:jc w:val="center"/>
        <w:rPr>
          <w:rFonts w:eastAsia="Calibri" w:cs="Tahoma"/>
          <w:color w:val="FF0000"/>
        </w:rPr>
      </w:pPr>
    </w:p>
    <w:p w14:paraId="1A02F137" w14:textId="77777777" w:rsidR="00E22DF1" w:rsidRPr="00E22DF1" w:rsidRDefault="00E22DF1" w:rsidP="00E22DF1">
      <w:pPr>
        <w:spacing w:line="0" w:lineRule="atLeast"/>
        <w:rPr>
          <w:rFonts w:cs="Tahoma"/>
          <w:color w:val="FF0000"/>
          <w:lang w:val="sr-Latn-RS"/>
        </w:rPr>
      </w:pPr>
      <w:r w:rsidRPr="00E22DF1">
        <w:rPr>
          <w:rFonts w:cs="Tahoma"/>
          <w:color w:val="FF0000"/>
          <w:lang w:val="sr-Latn-RS"/>
        </w:rPr>
        <w:t xml:space="preserve">Cijene prevoza će se korigovati u skladu sa promjenom cijene euro dizela na benzinskim stanicama Nestro Petrola. </w:t>
      </w:r>
    </w:p>
    <w:p w14:paraId="7DEC7829" w14:textId="77777777" w:rsidR="00E22DF1" w:rsidRPr="00E22DF1" w:rsidRDefault="00E22DF1" w:rsidP="00E22DF1">
      <w:pPr>
        <w:spacing w:line="0" w:lineRule="atLeast"/>
        <w:ind w:firstLine="0"/>
        <w:rPr>
          <w:rFonts w:cs="Tahoma"/>
          <w:color w:val="FF0000"/>
          <w:lang w:val="sr-Latn-RS"/>
        </w:rPr>
      </w:pPr>
      <w:r w:rsidRPr="00E22DF1">
        <w:rPr>
          <w:rFonts w:cs="Tahoma"/>
          <w:color w:val="FF0000"/>
          <w:lang w:val="sr-Latn-RS"/>
        </w:rPr>
        <w:t xml:space="preserve">Kao referentna cijena, uzimaće se prosječna prodajna cijena euro dizela na benzinskoj stanici Borik Nestro Pretrol u mjesecu koji prethodi mjesecu kada prevoznik vrši prevoz. </w:t>
      </w:r>
    </w:p>
    <w:p w14:paraId="73CAAB09" w14:textId="77777777" w:rsidR="00E22DF1" w:rsidRPr="00E22DF1" w:rsidRDefault="00E22DF1" w:rsidP="00E22DF1">
      <w:pPr>
        <w:spacing w:line="0" w:lineRule="atLeast"/>
        <w:rPr>
          <w:rFonts w:cs="Tahoma"/>
          <w:color w:val="FF0000"/>
          <w:lang w:val="sr-Latn-RS"/>
        </w:rPr>
      </w:pPr>
      <w:r w:rsidRPr="00E22DF1">
        <w:rPr>
          <w:rFonts w:eastAsia="Calibri" w:cs="Tahoma"/>
          <w:color w:val="FF0000"/>
        </w:rPr>
        <w:t>Korigovanje cijene prevoza vršiće se prema sljedećoj skali:</w:t>
      </w:r>
    </w:p>
    <w:p w14:paraId="093F9E0C" w14:textId="77777777" w:rsidR="00E22DF1" w:rsidRPr="00E22DF1" w:rsidRDefault="00E22DF1" w:rsidP="00E22DF1">
      <w:pPr>
        <w:spacing w:line="0" w:lineRule="atLeast"/>
        <w:rPr>
          <w:rFonts w:cs="Tahoma"/>
          <w:color w:val="FF0000"/>
          <w:lang w:val="sr-Latn-RS"/>
        </w:rPr>
      </w:pPr>
    </w:p>
    <w:tbl>
      <w:tblPr>
        <w:tblW w:w="9103" w:type="dxa"/>
        <w:tblLook w:val="04A0" w:firstRow="1" w:lastRow="0" w:firstColumn="1" w:lastColumn="0" w:noHBand="0" w:noVBand="1"/>
      </w:tblPr>
      <w:tblGrid>
        <w:gridCol w:w="797"/>
        <w:gridCol w:w="534"/>
        <w:gridCol w:w="534"/>
        <w:gridCol w:w="534"/>
        <w:gridCol w:w="534"/>
        <w:gridCol w:w="534"/>
        <w:gridCol w:w="534"/>
        <w:gridCol w:w="534"/>
        <w:gridCol w:w="830"/>
        <w:gridCol w:w="534"/>
        <w:gridCol w:w="534"/>
        <w:gridCol w:w="534"/>
        <w:gridCol w:w="534"/>
        <w:gridCol w:w="534"/>
        <w:gridCol w:w="534"/>
        <w:gridCol w:w="534"/>
      </w:tblGrid>
      <w:tr w:rsidR="00222019" w:rsidRPr="00222019" w14:paraId="4C7B87FC" w14:textId="77777777" w:rsidTr="00CF5C24">
        <w:trPr>
          <w:trHeight w:val="927"/>
        </w:trPr>
        <w:tc>
          <w:tcPr>
            <w:tcW w:w="79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D66555B" w14:textId="77777777" w:rsidR="00222019" w:rsidRPr="00222019" w:rsidRDefault="00222019" w:rsidP="00222019">
            <w:pPr>
              <w:ind w:firstLine="0"/>
              <w:jc w:val="both"/>
              <w:rPr>
                <w:rFonts w:ascii="Calibri" w:eastAsia="Times New Roman" w:hAnsi="Calibri" w:cs="Calibri"/>
                <w:color w:val="000000"/>
                <w:sz w:val="18"/>
                <w:szCs w:val="18"/>
                <w:lang w:val="en-GB" w:eastAsia="en-GB"/>
              </w:rPr>
            </w:pPr>
            <w:proofErr w:type="spellStart"/>
            <w:r w:rsidRPr="00222019">
              <w:rPr>
                <w:rFonts w:ascii="Calibri" w:eastAsia="Times New Roman" w:hAnsi="Calibri" w:cs="Calibri"/>
                <w:color w:val="000000"/>
                <w:sz w:val="18"/>
                <w:szCs w:val="18"/>
                <w:lang w:val="en-US" w:eastAsia="en-GB"/>
              </w:rPr>
              <w:t>Cijena</w:t>
            </w:r>
            <w:proofErr w:type="spellEnd"/>
            <w:r w:rsidRPr="00222019">
              <w:rPr>
                <w:rFonts w:ascii="Calibri" w:eastAsia="Times New Roman" w:hAnsi="Calibri" w:cs="Calibri"/>
                <w:color w:val="000000"/>
                <w:sz w:val="18"/>
                <w:szCs w:val="18"/>
                <w:lang w:val="en-US" w:eastAsia="en-GB"/>
              </w:rPr>
              <w:t xml:space="preserve"> ED </w:t>
            </w:r>
            <w:proofErr w:type="spellStart"/>
            <w:r w:rsidRPr="00222019">
              <w:rPr>
                <w:rFonts w:ascii="Calibri" w:eastAsia="Times New Roman" w:hAnsi="Calibri" w:cs="Calibri"/>
                <w:color w:val="000000"/>
                <w:sz w:val="18"/>
                <w:szCs w:val="18"/>
                <w:lang w:val="en-US" w:eastAsia="en-GB"/>
              </w:rPr>
              <w:t>na</w:t>
            </w:r>
            <w:proofErr w:type="spellEnd"/>
            <w:r w:rsidRPr="00222019">
              <w:rPr>
                <w:rFonts w:ascii="Calibri" w:eastAsia="Times New Roman" w:hAnsi="Calibri" w:cs="Calibri"/>
                <w:color w:val="000000"/>
                <w:sz w:val="18"/>
                <w:szCs w:val="18"/>
                <w:lang w:val="en-US" w:eastAsia="en-GB"/>
              </w:rPr>
              <w:t xml:space="preserve"> BS </w:t>
            </w:r>
            <w:proofErr w:type="spellStart"/>
            <w:r w:rsidRPr="00222019">
              <w:rPr>
                <w:rFonts w:ascii="Calibri" w:eastAsia="Times New Roman" w:hAnsi="Calibri" w:cs="Calibri"/>
                <w:color w:val="000000"/>
                <w:sz w:val="18"/>
                <w:szCs w:val="18"/>
                <w:lang w:val="en-US" w:eastAsia="en-GB"/>
              </w:rPr>
              <w:t>Borik</w:t>
            </w:r>
            <w:proofErr w:type="spellEnd"/>
            <w:r w:rsidRPr="00222019">
              <w:rPr>
                <w:rFonts w:ascii="Calibri" w:eastAsia="Times New Roman" w:hAnsi="Calibri" w:cs="Calibri"/>
                <w:color w:val="000000"/>
                <w:sz w:val="18"/>
                <w:szCs w:val="18"/>
                <w:lang w:val="en-US" w:eastAsia="en-GB"/>
              </w:rPr>
              <w:t>* (KM/lit)</w:t>
            </w:r>
          </w:p>
        </w:tc>
        <w:tc>
          <w:tcPr>
            <w:tcW w:w="534" w:type="dxa"/>
            <w:tcBorders>
              <w:top w:val="single" w:sz="8" w:space="0" w:color="auto"/>
              <w:left w:val="nil"/>
              <w:bottom w:val="single" w:sz="8" w:space="0" w:color="auto"/>
              <w:right w:val="single" w:sz="8" w:space="0" w:color="auto"/>
            </w:tcBorders>
            <w:shd w:val="clear" w:color="auto" w:fill="auto"/>
            <w:vAlign w:val="center"/>
            <w:hideMark/>
          </w:tcPr>
          <w:p w14:paraId="19E54C98" w14:textId="77777777" w:rsidR="00222019" w:rsidRPr="00222019" w:rsidRDefault="00222019" w:rsidP="00222019">
            <w:pPr>
              <w:ind w:firstLine="0"/>
              <w:jc w:val="center"/>
              <w:rPr>
                <w:rFonts w:ascii="Calibri" w:eastAsia="Times New Roman" w:hAnsi="Calibri" w:cs="Calibri"/>
                <w:color w:val="000000"/>
                <w:sz w:val="18"/>
                <w:szCs w:val="18"/>
                <w:lang w:val="en-GB" w:eastAsia="en-GB"/>
              </w:rPr>
            </w:pPr>
            <w:r w:rsidRPr="00222019">
              <w:rPr>
                <w:rFonts w:ascii="Calibri" w:eastAsia="Times New Roman" w:hAnsi="Calibri" w:cs="Calibri"/>
                <w:color w:val="000000"/>
                <w:sz w:val="18"/>
                <w:szCs w:val="18"/>
                <w:lang w:val="sr-Latn-RS" w:eastAsia="en-GB"/>
              </w:rPr>
              <w:t>≤2.3</w:t>
            </w:r>
          </w:p>
        </w:tc>
        <w:tc>
          <w:tcPr>
            <w:tcW w:w="534" w:type="dxa"/>
            <w:tcBorders>
              <w:top w:val="single" w:sz="8" w:space="0" w:color="auto"/>
              <w:left w:val="nil"/>
              <w:bottom w:val="single" w:sz="8" w:space="0" w:color="auto"/>
              <w:right w:val="single" w:sz="8" w:space="0" w:color="auto"/>
            </w:tcBorders>
            <w:shd w:val="clear" w:color="auto" w:fill="auto"/>
            <w:vAlign w:val="center"/>
            <w:hideMark/>
          </w:tcPr>
          <w:p w14:paraId="0CB8101B" w14:textId="77777777" w:rsidR="00222019" w:rsidRPr="00222019" w:rsidRDefault="00222019" w:rsidP="00222019">
            <w:pPr>
              <w:ind w:firstLine="0"/>
              <w:jc w:val="center"/>
              <w:rPr>
                <w:rFonts w:ascii="Calibri" w:eastAsia="Times New Roman" w:hAnsi="Calibri" w:cs="Calibri"/>
                <w:color w:val="000000"/>
                <w:sz w:val="18"/>
                <w:szCs w:val="18"/>
                <w:lang w:val="en-GB" w:eastAsia="en-GB"/>
              </w:rPr>
            </w:pPr>
            <w:r w:rsidRPr="00222019">
              <w:rPr>
                <w:rFonts w:ascii="Calibri" w:eastAsia="Times New Roman" w:hAnsi="Calibri" w:cs="Calibri"/>
                <w:color w:val="000000"/>
                <w:sz w:val="18"/>
                <w:szCs w:val="18"/>
                <w:lang w:val="sr-Latn-RS" w:eastAsia="en-GB"/>
              </w:rPr>
              <w:t>≤2.5</w:t>
            </w:r>
          </w:p>
        </w:tc>
        <w:tc>
          <w:tcPr>
            <w:tcW w:w="534" w:type="dxa"/>
            <w:tcBorders>
              <w:top w:val="single" w:sz="8" w:space="0" w:color="auto"/>
              <w:left w:val="nil"/>
              <w:bottom w:val="single" w:sz="8" w:space="0" w:color="auto"/>
              <w:right w:val="single" w:sz="8" w:space="0" w:color="auto"/>
            </w:tcBorders>
            <w:shd w:val="clear" w:color="auto" w:fill="auto"/>
            <w:vAlign w:val="center"/>
            <w:hideMark/>
          </w:tcPr>
          <w:p w14:paraId="0C4E87B8" w14:textId="77777777" w:rsidR="00222019" w:rsidRPr="00222019" w:rsidRDefault="00222019" w:rsidP="00222019">
            <w:pPr>
              <w:ind w:firstLine="0"/>
              <w:jc w:val="center"/>
              <w:rPr>
                <w:rFonts w:ascii="Calibri" w:eastAsia="Times New Roman" w:hAnsi="Calibri" w:cs="Calibri"/>
                <w:color w:val="000000"/>
                <w:sz w:val="18"/>
                <w:szCs w:val="18"/>
                <w:lang w:val="en-GB" w:eastAsia="en-GB"/>
              </w:rPr>
            </w:pPr>
            <w:r w:rsidRPr="00222019">
              <w:rPr>
                <w:rFonts w:ascii="Calibri" w:eastAsia="Times New Roman" w:hAnsi="Calibri" w:cs="Calibri"/>
                <w:color w:val="000000"/>
                <w:sz w:val="18"/>
                <w:szCs w:val="18"/>
                <w:lang w:val="sr-Latn-RS" w:eastAsia="en-GB"/>
              </w:rPr>
              <w:t>≤2.7</w:t>
            </w:r>
          </w:p>
        </w:tc>
        <w:tc>
          <w:tcPr>
            <w:tcW w:w="534" w:type="dxa"/>
            <w:tcBorders>
              <w:top w:val="single" w:sz="8" w:space="0" w:color="auto"/>
              <w:left w:val="nil"/>
              <w:bottom w:val="single" w:sz="8" w:space="0" w:color="auto"/>
              <w:right w:val="single" w:sz="8" w:space="0" w:color="auto"/>
            </w:tcBorders>
            <w:shd w:val="clear" w:color="auto" w:fill="auto"/>
            <w:vAlign w:val="center"/>
            <w:hideMark/>
          </w:tcPr>
          <w:p w14:paraId="3BB96241" w14:textId="77777777" w:rsidR="00222019" w:rsidRPr="00222019" w:rsidRDefault="00222019" w:rsidP="00222019">
            <w:pPr>
              <w:ind w:firstLine="0"/>
              <w:jc w:val="center"/>
              <w:rPr>
                <w:rFonts w:ascii="Calibri" w:eastAsia="Times New Roman" w:hAnsi="Calibri" w:cs="Calibri"/>
                <w:color w:val="000000"/>
                <w:sz w:val="18"/>
                <w:szCs w:val="18"/>
                <w:lang w:val="en-GB" w:eastAsia="en-GB"/>
              </w:rPr>
            </w:pPr>
            <w:r w:rsidRPr="00222019">
              <w:rPr>
                <w:rFonts w:ascii="Calibri" w:eastAsia="Times New Roman" w:hAnsi="Calibri" w:cs="Calibri"/>
                <w:color w:val="000000"/>
                <w:sz w:val="18"/>
                <w:szCs w:val="18"/>
                <w:lang w:val="sr-Latn-RS" w:eastAsia="en-GB"/>
              </w:rPr>
              <w:t>≤2.9</w:t>
            </w:r>
          </w:p>
        </w:tc>
        <w:tc>
          <w:tcPr>
            <w:tcW w:w="534" w:type="dxa"/>
            <w:tcBorders>
              <w:top w:val="single" w:sz="8" w:space="0" w:color="auto"/>
              <w:left w:val="nil"/>
              <w:bottom w:val="single" w:sz="8" w:space="0" w:color="auto"/>
              <w:right w:val="single" w:sz="8" w:space="0" w:color="auto"/>
            </w:tcBorders>
            <w:shd w:val="clear" w:color="auto" w:fill="auto"/>
            <w:vAlign w:val="center"/>
            <w:hideMark/>
          </w:tcPr>
          <w:p w14:paraId="51FB2B3C" w14:textId="77777777" w:rsidR="00222019" w:rsidRPr="00222019" w:rsidRDefault="00222019" w:rsidP="00222019">
            <w:pPr>
              <w:ind w:firstLine="0"/>
              <w:jc w:val="center"/>
              <w:rPr>
                <w:rFonts w:ascii="Calibri" w:eastAsia="Times New Roman" w:hAnsi="Calibri" w:cs="Calibri"/>
                <w:color w:val="000000"/>
                <w:sz w:val="18"/>
                <w:szCs w:val="18"/>
                <w:lang w:val="en-GB" w:eastAsia="en-GB"/>
              </w:rPr>
            </w:pPr>
            <w:r w:rsidRPr="00222019">
              <w:rPr>
                <w:rFonts w:ascii="Calibri" w:eastAsia="Times New Roman" w:hAnsi="Calibri" w:cs="Calibri"/>
                <w:color w:val="000000"/>
                <w:sz w:val="18"/>
                <w:szCs w:val="18"/>
                <w:lang w:val="sr-Latn-RS" w:eastAsia="en-GB"/>
              </w:rPr>
              <w:t>≤3,1</w:t>
            </w:r>
          </w:p>
        </w:tc>
        <w:tc>
          <w:tcPr>
            <w:tcW w:w="534" w:type="dxa"/>
            <w:tcBorders>
              <w:top w:val="single" w:sz="8" w:space="0" w:color="auto"/>
              <w:left w:val="nil"/>
              <w:bottom w:val="single" w:sz="8" w:space="0" w:color="auto"/>
              <w:right w:val="single" w:sz="8" w:space="0" w:color="auto"/>
            </w:tcBorders>
            <w:shd w:val="clear" w:color="auto" w:fill="auto"/>
            <w:vAlign w:val="center"/>
            <w:hideMark/>
          </w:tcPr>
          <w:p w14:paraId="2BB66B8C" w14:textId="77777777" w:rsidR="00222019" w:rsidRPr="00222019" w:rsidRDefault="00222019" w:rsidP="00222019">
            <w:pPr>
              <w:ind w:firstLine="0"/>
              <w:jc w:val="center"/>
              <w:rPr>
                <w:rFonts w:ascii="Calibri" w:eastAsia="Times New Roman" w:hAnsi="Calibri" w:cs="Calibri"/>
                <w:color w:val="000000"/>
                <w:sz w:val="18"/>
                <w:szCs w:val="18"/>
                <w:lang w:val="en-GB" w:eastAsia="en-GB"/>
              </w:rPr>
            </w:pPr>
            <w:r w:rsidRPr="00222019">
              <w:rPr>
                <w:rFonts w:ascii="Calibri" w:eastAsia="Times New Roman" w:hAnsi="Calibri" w:cs="Calibri"/>
                <w:color w:val="000000"/>
                <w:sz w:val="18"/>
                <w:szCs w:val="18"/>
                <w:lang w:val="sr-Latn-RS" w:eastAsia="en-GB"/>
              </w:rPr>
              <w:t>≤3,3</w:t>
            </w:r>
          </w:p>
        </w:tc>
        <w:tc>
          <w:tcPr>
            <w:tcW w:w="945" w:type="dxa"/>
            <w:tcBorders>
              <w:top w:val="single" w:sz="8" w:space="0" w:color="auto"/>
              <w:left w:val="nil"/>
              <w:bottom w:val="single" w:sz="8" w:space="0" w:color="auto"/>
              <w:right w:val="single" w:sz="8" w:space="0" w:color="auto"/>
            </w:tcBorders>
            <w:shd w:val="clear" w:color="auto" w:fill="auto"/>
            <w:vAlign w:val="center"/>
            <w:hideMark/>
          </w:tcPr>
          <w:p w14:paraId="1048B008" w14:textId="77777777" w:rsidR="00222019" w:rsidRPr="00222019" w:rsidRDefault="00222019" w:rsidP="00222019">
            <w:pPr>
              <w:ind w:firstLine="0"/>
              <w:jc w:val="center"/>
              <w:rPr>
                <w:rFonts w:ascii="Calibri" w:eastAsia="Times New Roman" w:hAnsi="Calibri" w:cs="Calibri"/>
                <w:color w:val="000000"/>
                <w:sz w:val="18"/>
                <w:szCs w:val="18"/>
                <w:lang w:val="en-GB" w:eastAsia="en-GB"/>
              </w:rPr>
            </w:pPr>
            <w:r w:rsidRPr="00222019">
              <w:rPr>
                <w:rFonts w:ascii="Calibri" w:eastAsia="Times New Roman" w:hAnsi="Calibri" w:cs="Calibri"/>
                <w:color w:val="000000"/>
                <w:sz w:val="18"/>
                <w:szCs w:val="18"/>
                <w:lang w:val="sr-Latn-RS" w:eastAsia="en-GB"/>
              </w:rPr>
              <w:t>≤3,5</w:t>
            </w:r>
          </w:p>
        </w:tc>
        <w:tc>
          <w:tcPr>
            <w:tcW w:w="419" w:type="dxa"/>
            <w:tcBorders>
              <w:top w:val="single" w:sz="8" w:space="0" w:color="auto"/>
              <w:left w:val="nil"/>
              <w:bottom w:val="single" w:sz="8" w:space="0" w:color="auto"/>
              <w:right w:val="single" w:sz="8" w:space="0" w:color="auto"/>
            </w:tcBorders>
            <w:shd w:val="clear" w:color="000000" w:fill="D0CECE"/>
            <w:vAlign w:val="center"/>
            <w:hideMark/>
          </w:tcPr>
          <w:p w14:paraId="4F95D209" w14:textId="77777777" w:rsidR="00222019" w:rsidRPr="00222019" w:rsidRDefault="00222019" w:rsidP="00222019">
            <w:pPr>
              <w:ind w:firstLine="0"/>
              <w:jc w:val="center"/>
              <w:rPr>
                <w:rFonts w:ascii="Calibri" w:eastAsia="Times New Roman" w:hAnsi="Calibri" w:cs="Calibri"/>
                <w:b/>
                <w:bCs/>
                <w:color w:val="000000"/>
                <w:sz w:val="18"/>
                <w:szCs w:val="18"/>
                <w:lang w:val="en-GB" w:eastAsia="en-GB"/>
              </w:rPr>
            </w:pPr>
            <w:r w:rsidRPr="00222019">
              <w:rPr>
                <w:rFonts w:ascii="Calibri" w:eastAsia="Times New Roman" w:hAnsi="Calibri" w:cs="Calibri"/>
                <w:b/>
                <w:bCs/>
                <w:color w:val="000000"/>
                <w:sz w:val="18"/>
                <w:szCs w:val="18"/>
                <w:lang w:val="sr-Latn-RS" w:eastAsia="en-GB"/>
              </w:rPr>
              <w:t>≤3,7</w:t>
            </w:r>
          </w:p>
        </w:tc>
        <w:tc>
          <w:tcPr>
            <w:tcW w:w="534" w:type="dxa"/>
            <w:tcBorders>
              <w:top w:val="single" w:sz="8" w:space="0" w:color="auto"/>
              <w:left w:val="nil"/>
              <w:bottom w:val="single" w:sz="8" w:space="0" w:color="auto"/>
              <w:right w:val="single" w:sz="8" w:space="0" w:color="auto"/>
            </w:tcBorders>
            <w:shd w:val="clear" w:color="auto" w:fill="auto"/>
            <w:vAlign w:val="center"/>
            <w:hideMark/>
          </w:tcPr>
          <w:p w14:paraId="41A786C6" w14:textId="77777777" w:rsidR="00222019" w:rsidRPr="00222019" w:rsidRDefault="00222019" w:rsidP="00222019">
            <w:pPr>
              <w:ind w:firstLine="0"/>
              <w:jc w:val="center"/>
              <w:rPr>
                <w:rFonts w:ascii="Calibri" w:eastAsia="Times New Roman" w:hAnsi="Calibri" w:cs="Calibri"/>
                <w:color w:val="000000"/>
                <w:sz w:val="18"/>
                <w:szCs w:val="18"/>
                <w:lang w:val="en-GB" w:eastAsia="en-GB"/>
              </w:rPr>
            </w:pPr>
            <w:r w:rsidRPr="00222019">
              <w:rPr>
                <w:rFonts w:ascii="Calibri" w:eastAsia="Times New Roman" w:hAnsi="Calibri" w:cs="Calibri"/>
                <w:color w:val="000000"/>
                <w:sz w:val="18"/>
                <w:szCs w:val="18"/>
                <w:lang w:val="sr-Latn-RS" w:eastAsia="en-GB"/>
              </w:rPr>
              <w:t>≤3,9</w:t>
            </w:r>
          </w:p>
        </w:tc>
        <w:tc>
          <w:tcPr>
            <w:tcW w:w="534" w:type="dxa"/>
            <w:tcBorders>
              <w:top w:val="single" w:sz="8" w:space="0" w:color="auto"/>
              <w:left w:val="nil"/>
              <w:bottom w:val="single" w:sz="8" w:space="0" w:color="auto"/>
              <w:right w:val="single" w:sz="8" w:space="0" w:color="auto"/>
            </w:tcBorders>
            <w:shd w:val="clear" w:color="auto" w:fill="auto"/>
            <w:vAlign w:val="center"/>
            <w:hideMark/>
          </w:tcPr>
          <w:p w14:paraId="52EA3C29" w14:textId="77777777" w:rsidR="00222019" w:rsidRPr="00222019" w:rsidRDefault="00222019" w:rsidP="00222019">
            <w:pPr>
              <w:ind w:firstLine="0"/>
              <w:jc w:val="center"/>
              <w:rPr>
                <w:rFonts w:ascii="Calibri" w:eastAsia="Times New Roman" w:hAnsi="Calibri" w:cs="Calibri"/>
                <w:color w:val="000000"/>
                <w:sz w:val="18"/>
                <w:szCs w:val="18"/>
                <w:lang w:val="en-GB" w:eastAsia="en-GB"/>
              </w:rPr>
            </w:pPr>
            <w:r w:rsidRPr="00222019">
              <w:rPr>
                <w:rFonts w:ascii="Calibri" w:eastAsia="Times New Roman" w:hAnsi="Calibri" w:cs="Calibri"/>
                <w:color w:val="000000"/>
                <w:sz w:val="18"/>
                <w:szCs w:val="18"/>
                <w:lang w:val="sr-Latn-RS" w:eastAsia="en-GB"/>
              </w:rPr>
              <w:t>≤4,1</w:t>
            </w:r>
          </w:p>
        </w:tc>
        <w:tc>
          <w:tcPr>
            <w:tcW w:w="534" w:type="dxa"/>
            <w:tcBorders>
              <w:top w:val="single" w:sz="8" w:space="0" w:color="auto"/>
              <w:left w:val="nil"/>
              <w:bottom w:val="single" w:sz="8" w:space="0" w:color="auto"/>
              <w:right w:val="single" w:sz="8" w:space="0" w:color="auto"/>
            </w:tcBorders>
            <w:shd w:val="clear" w:color="auto" w:fill="auto"/>
            <w:vAlign w:val="center"/>
            <w:hideMark/>
          </w:tcPr>
          <w:p w14:paraId="7F12CFC0" w14:textId="77777777" w:rsidR="00222019" w:rsidRPr="00222019" w:rsidRDefault="00222019" w:rsidP="00222019">
            <w:pPr>
              <w:ind w:firstLine="0"/>
              <w:jc w:val="center"/>
              <w:rPr>
                <w:rFonts w:ascii="Calibri" w:eastAsia="Times New Roman" w:hAnsi="Calibri" w:cs="Calibri"/>
                <w:color w:val="000000"/>
                <w:sz w:val="18"/>
                <w:szCs w:val="18"/>
                <w:lang w:val="en-GB" w:eastAsia="en-GB"/>
              </w:rPr>
            </w:pPr>
            <w:r w:rsidRPr="00222019">
              <w:rPr>
                <w:rFonts w:ascii="Calibri" w:eastAsia="Times New Roman" w:hAnsi="Calibri" w:cs="Calibri"/>
                <w:color w:val="000000"/>
                <w:sz w:val="18"/>
                <w:szCs w:val="18"/>
                <w:lang w:val="sr-Latn-RS" w:eastAsia="en-GB"/>
              </w:rPr>
              <w:t>≤4,3</w:t>
            </w:r>
          </w:p>
        </w:tc>
        <w:tc>
          <w:tcPr>
            <w:tcW w:w="534" w:type="dxa"/>
            <w:tcBorders>
              <w:top w:val="single" w:sz="8" w:space="0" w:color="auto"/>
              <w:left w:val="nil"/>
              <w:bottom w:val="single" w:sz="8" w:space="0" w:color="auto"/>
              <w:right w:val="single" w:sz="8" w:space="0" w:color="auto"/>
            </w:tcBorders>
            <w:shd w:val="clear" w:color="auto" w:fill="auto"/>
            <w:vAlign w:val="center"/>
            <w:hideMark/>
          </w:tcPr>
          <w:p w14:paraId="0FB8F74F" w14:textId="77777777" w:rsidR="00222019" w:rsidRPr="00222019" w:rsidRDefault="00222019" w:rsidP="00222019">
            <w:pPr>
              <w:ind w:firstLine="0"/>
              <w:jc w:val="center"/>
              <w:rPr>
                <w:rFonts w:ascii="Calibri" w:eastAsia="Times New Roman" w:hAnsi="Calibri" w:cs="Calibri"/>
                <w:color w:val="000000"/>
                <w:sz w:val="18"/>
                <w:szCs w:val="18"/>
                <w:lang w:val="en-GB" w:eastAsia="en-GB"/>
              </w:rPr>
            </w:pPr>
            <w:r w:rsidRPr="00222019">
              <w:rPr>
                <w:rFonts w:ascii="Calibri" w:eastAsia="Times New Roman" w:hAnsi="Calibri" w:cs="Calibri"/>
                <w:color w:val="000000"/>
                <w:sz w:val="18"/>
                <w:szCs w:val="18"/>
                <w:lang w:val="sr-Latn-RS" w:eastAsia="en-GB"/>
              </w:rPr>
              <w:t>≤4,5</w:t>
            </w:r>
          </w:p>
        </w:tc>
        <w:tc>
          <w:tcPr>
            <w:tcW w:w="534" w:type="dxa"/>
            <w:tcBorders>
              <w:top w:val="single" w:sz="8" w:space="0" w:color="auto"/>
              <w:left w:val="nil"/>
              <w:bottom w:val="single" w:sz="8" w:space="0" w:color="auto"/>
              <w:right w:val="single" w:sz="8" w:space="0" w:color="auto"/>
            </w:tcBorders>
            <w:shd w:val="clear" w:color="auto" w:fill="auto"/>
            <w:vAlign w:val="center"/>
            <w:hideMark/>
          </w:tcPr>
          <w:p w14:paraId="45F43D3C" w14:textId="77777777" w:rsidR="00222019" w:rsidRPr="00222019" w:rsidRDefault="00222019" w:rsidP="00222019">
            <w:pPr>
              <w:ind w:firstLine="0"/>
              <w:jc w:val="center"/>
              <w:rPr>
                <w:rFonts w:ascii="Calibri" w:eastAsia="Times New Roman" w:hAnsi="Calibri" w:cs="Calibri"/>
                <w:color w:val="000000"/>
                <w:sz w:val="18"/>
                <w:szCs w:val="18"/>
                <w:lang w:val="en-GB" w:eastAsia="en-GB"/>
              </w:rPr>
            </w:pPr>
            <w:r w:rsidRPr="00222019">
              <w:rPr>
                <w:rFonts w:ascii="Calibri" w:eastAsia="Times New Roman" w:hAnsi="Calibri" w:cs="Calibri"/>
                <w:color w:val="000000"/>
                <w:sz w:val="18"/>
                <w:szCs w:val="18"/>
                <w:lang w:val="sr-Latn-RS" w:eastAsia="en-GB"/>
              </w:rPr>
              <w:t>≤4,7</w:t>
            </w:r>
          </w:p>
        </w:tc>
        <w:tc>
          <w:tcPr>
            <w:tcW w:w="534" w:type="dxa"/>
            <w:tcBorders>
              <w:top w:val="single" w:sz="8" w:space="0" w:color="auto"/>
              <w:left w:val="nil"/>
              <w:bottom w:val="single" w:sz="8" w:space="0" w:color="auto"/>
              <w:right w:val="single" w:sz="8" w:space="0" w:color="auto"/>
            </w:tcBorders>
            <w:shd w:val="clear" w:color="auto" w:fill="auto"/>
            <w:vAlign w:val="center"/>
            <w:hideMark/>
          </w:tcPr>
          <w:p w14:paraId="45DDEEBA" w14:textId="77777777" w:rsidR="00222019" w:rsidRPr="00222019" w:rsidRDefault="00222019" w:rsidP="00222019">
            <w:pPr>
              <w:ind w:firstLine="0"/>
              <w:jc w:val="center"/>
              <w:rPr>
                <w:rFonts w:ascii="Calibri" w:eastAsia="Times New Roman" w:hAnsi="Calibri" w:cs="Calibri"/>
                <w:color w:val="000000"/>
                <w:sz w:val="18"/>
                <w:szCs w:val="18"/>
                <w:lang w:val="en-GB" w:eastAsia="en-GB"/>
              </w:rPr>
            </w:pPr>
            <w:r w:rsidRPr="00222019">
              <w:rPr>
                <w:rFonts w:ascii="Calibri" w:eastAsia="Times New Roman" w:hAnsi="Calibri" w:cs="Calibri"/>
                <w:color w:val="000000"/>
                <w:sz w:val="18"/>
                <w:szCs w:val="18"/>
                <w:lang w:val="sr-Latn-RS" w:eastAsia="en-GB"/>
              </w:rPr>
              <w:t>≤4,9</w:t>
            </w:r>
          </w:p>
        </w:tc>
        <w:tc>
          <w:tcPr>
            <w:tcW w:w="534" w:type="dxa"/>
            <w:tcBorders>
              <w:top w:val="single" w:sz="8" w:space="0" w:color="auto"/>
              <w:left w:val="nil"/>
              <w:bottom w:val="single" w:sz="8" w:space="0" w:color="auto"/>
              <w:right w:val="single" w:sz="8" w:space="0" w:color="auto"/>
            </w:tcBorders>
            <w:shd w:val="clear" w:color="auto" w:fill="auto"/>
            <w:vAlign w:val="center"/>
            <w:hideMark/>
          </w:tcPr>
          <w:p w14:paraId="6E1C3DCB" w14:textId="77777777" w:rsidR="00222019" w:rsidRPr="00222019" w:rsidRDefault="00222019" w:rsidP="00222019">
            <w:pPr>
              <w:ind w:firstLine="0"/>
              <w:jc w:val="center"/>
              <w:rPr>
                <w:rFonts w:ascii="Calibri" w:eastAsia="Times New Roman" w:hAnsi="Calibri" w:cs="Calibri"/>
                <w:color w:val="000000"/>
                <w:sz w:val="18"/>
                <w:szCs w:val="18"/>
                <w:lang w:val="en-GB" w:eastAsia="en-GB"/>
              </w:rPr>
            </w:pPr>
            <w:r w:rsidRPr="00222019">
              <w:rPr>
                <w:rFonts w:ascii="Calibri" w:eastAsia="Times New Roman" w:hAnsi="Calibri" w:cs="Calibri"/>
                <w:color w:val="000000"/>
                <w:sz w:val="18"/>
                <w:szCs w:val="18"/>
                <w:lang w:val="sr-Latn-RS" w:eastAsia="en-GB"/>
              </w:rPr>
              <w:t>≤5,1</w:t>
            </w:r>
          </w:p>
        </w:tc>
      </w:tr>
      <w:tr w:rsidR="00222019" w:rsidRPr="00222019" w14:paraId="1AB73785" w14:textId="77777777" w:rsidTr="00CF5C24">
        <w:trPr>
          <w:trHeight w:val="698"/>
        </w:trPr>
        <w:tc>
          <w:tcPr>
            <w:tcW w:w="797" w:type="dxa"/>
            <w:tcBorders>
              <w:top w:val="nil"/>
              <w:left w:val="single" w:sz="8" w:space="0" w:color="auto"/>
              <w:bottom w:val="single" w:sz="8" w:space="0" w:color="auto"/>
              <w:right w:val="single" w:sz="8" w:space="0" w:color="auto"/>
            </w:tcBorders>
            <w:shd w:val="clear" w:color="auto" w:fill="auto"/>
            <w:vAlign w:val="center"/>
            <w:hideMark/>
          </w:tcPr>
          <w:p w14:paraId="3A1CB679" w14:textId="77777777" w:rsidR="00222019" w:rsidRPr="00222019" w:rsidRDefault="00222019" w:rsidP="00222019">
            <w:pPr>
              <w:ind w:firstLine="0"/>
              <w:jc w:val="both"/>
              <w:rPr>
                <w:rFonts w:ascii="Calibri" w:eastAsia="Times New Roman" w:hAnsi="Calibri" w:cs="Calibri"/>
                <w:color w:val="000000"/>
                <w:sz w:val="18"/>
                <w:szCs w:val="18"/>
                <w:lang w:val="en-GB" w:eastAsia="en-GB"/>
              </w:rPr>
            </w:pPr>
            <w:proofErr w:type="spellStart"/>
            <w:r w:rsidRPr="00222019">
              <w:rPr>
                <w:rFonts w:ascii="Calibri" w:eastAsia="Times New Roman" w:hAnsi="Calibri" w:cs="Calibri"/>
                <w:color w:val="000000"/>
                <w:sz w:val="18"/>
                <w:szCs w:val="18"/>
                <w:lang w:val="en-US" w:eastAsia="en-GB"/>
              </w:rPr>
              <w:t>Važeća</w:t>
            </w:r>
            <w:proofErr w:type="spellEnd"/>
            <w:r w:rsidRPr="00222019">
              <w:rPr>
                <w:rFonts w:ascii="Calibri" w:eastAsia="Times New Roman" w:hAnsi="Calibri" w:cs="Calibri"/>
                <w:color w:val="000000"/>
                <w:sz w:val="18"/>
                <w:szCs w:val="18"/>
                <w:lang w:val="en-US" w:eastAsia="en-GB"/>
              </w:rPr>
              <w:t xml:space="preserve"> </w:t>
            </w:r>
            <w:proofErr w:type="spellStart"/>
            <w:r w:rsidRPr="00222019">
              <w:rPr>
                <w:rFonts w:ascii="Calibri" w:eastAsia="Times New Roman" w:hAnsi="Calibri" w:cs="Calibri"/>
                <w:color w:val="000000"/>
                <w:sz w:val="18"/>
                <w:szCs w:val="18"/>
                <w:lang w:val="en-US" w:eastAsia="en-GB"/>
              </w:rPr>
              <w:t>cijena</w:t>
            </w:r>
            <w:proofErr w:type="spellEnd"/>
            <w:r w:rsidRPr="00222019">
              <w:rPr>
                <w:rFonts w:ascii="Calibri" w:eastAsia="Times New Roman" w:hAnsi="Calibri" w:cs="Calibri"/>
                <w:color w:val="000000"/>
                <w:sz w:val="18"/>
                <w:szCs w:val="18"/>
                <w:lang w:val="en-US" w:eastAsia="en-GB"/>
              </w:rPr>
              <w:t xml:space="preserve"> </w:t>
            </w:r>
            <w:proofErr w:type="spellStart"/>
            <w:r w:rsidRPr="00222019">
              <w:rPr>
                <w:rFonts w:ascii="Calibri" w:eastAsia="Times New Roman" w:hAnsi="Calibri" w:cs="Calibri"/>
                <w:color w:val="000000"/>
                <w:sz w:val="18"/>
                <w:szCs w:val="18"/>
                <w:lang w:val="en-US" w:eastAsia="en-GB"/>
              </w:rPr>
              <w:t>prevoza</w:t>
            </w:r>
            <w:proofErr w:type="spellEnd"/>
          </w:p>
        </w:tc>
        <w:tc>
          <w:tcPr>
            <w:tcW w:w="534" w:type="dxa"/>
            <w:tcBorders>
              <w:top w:val="nil"/>
              <w:left w:val="nil"/>
              <w:bottom w:val="single" w:sz="8" w:space="0" w:color="auto"/>
              <w:right w:val="single" w:sz="8" w:space="0" w:color="auto"/>
            </w:tcBorders>
            <w:shd w:val="clear" w:color="auto" w:fill="auto"/>
            <w:vAlign w:val="center"/>
            <w:hideMark/>
          </w:tcPr>
          <w:p w14:paraId="7A911752" w14:textId="77777777" w:rsidR="00222019" w:rsidRPr="00222019" w:rsidRDefault="00222019" w:rsidP="00222019">
            <w:pPr>
              <w:ind w:firstLine="0"/>
              <w:jc w:val="center"/>
              <w:rPr>
                <w:rFonts w:ascii="Calibri" w:eastAsia="Times New Roman" w:hAnsi="Calibri" w:cs="Calibri"/>
                <w:color w:val="000000"/>
                <w:sz w:val="18"/>
                <w:szCs w:val="18"/>
                <w:lang w:val="en-GB" w:eastAsia="en-GB"/>
              </w:rPr>
            </w:pPr>
            <w:r w:rsidRPr="00222019">
              <w:rPr>
                <w:rFonts w:ascii="Calibri" w:eastAsia="Times New Roman" w:hAnsi="Calibri" w:cs="Calibri"/>
                <w:color w:val="000000"/>
                <w:sz w:val="18"/>
                <w:szCs w:val="18"/>
                <w:lang w:val="sr-Latn-RS" w:eastAsia="en-GB"/>
              </w:rPr>
              <w:t>-14%</w:t>
            </w:r>
          </w:p>
        </w:tc>
        <w:tc>
          <w:tcPr>
            <w:tcW w:w="534" w:type="dxa"/>
            <w:tcBorders>
              <w:top w:val="nil"/>
              <w:left w:val="nil"/>
              <w:bottom w:val="single" w:sz="8" w:space="0" w:color="auto"/>
              <w:right w:val="single" w:sz="8" w:space="0" w:color="auto"/>
            </w:tcBorders>
            <w:shd w:val="clear" w:color="auto" w:fill="auto"/>
            <w:vAlign w:val="center"/>
            <w:hideMark/>
          </w:tcPr>
          <w:p w14:paraId="2B389D0D" w14:textId="77777777" w:rsidR="00222019" w:rsidRPr="00222019" w:rsidRDefault="00222019" w:rsidP="00222019">
            <w:pPr>
              <w:ind w:firstLine="0"/>
              <w:jc w:val="center"/>
              <w:rPr>
                <w:rFonts w:ascii="Calibri" w:eastAsia="Times New Roman" w:hAnsi="Calibri" w:cs="Calibri"/>
                <w:color w:val="000000"/>
                <w:sz w:val="18"/>
                <w:szCs w:val="18"/>
                <w:lang w:val="en-GB" w:eastAsia="en-GB"/>
              </w:rPr>
            </w:pPr>
            <w:r w:rsidRPr="00222019">
              <w:rPr>
                <w:rFonts w:ascii="Calibri" w:eastAsia="Times New Roman" w:hAnsi="Calibri" w:cs="Calibri"/>
                <w:color w:val="000000"/>
                <w:sz w:val="18"/>
                <w:szCs w:val="18"/>
                <w:lang w:val="sr-Latn-RS" w:eastAsia="en-GB"/>
              </w:rPr>
              <w:t>-12%</w:t>
            </w:r>
          </w:p>
        </w:tc>
        <w:tc>
          <w:tcPr>
            <w:tcW w:w="534" w:type="dxa"/>
            <w:tcBorders>
              <w:top w:val="nil"/>
              <w:left w:val="nil"/>
              <w:bottom w:val="single" w:sz="8" w:space="0" w:color="auto"/>
              <w:right w:val="single" w:sz="8" w:space="0" w:color="auto"/>
            </w:tcBorders>
            <w:shd w:val="clear" w:color="auto" w:fill="auto"/>
            <w:vAlign w:val="center"/>
            <w:hideMark/>
          </w:tcPr>
          <w:p w14:paraId="35EDC3BB" w14:textId="77777777" w:rsidR="00222019" w:rsidRPr="00222019" w:rsidRDefault="00222019" w:rsidP="00222019">
            <w:pPr>
              <w:ind w:firstLine="0"/>
              <w:jc w:val="center"/>
              <w:rPr>
                <w:rFonts w:ascii="Calibri" w:eastAsia="Times New Roman" w:hAnsi="Calibri" w:cs="Calibri"/>
                <w:color w:val="000000"/>
                <w:sz w:val="18"/>
                <w:szCs w:val="18"/>
                <w:lang w:val="en-GB" w:eastAsia="en-GB"/>
              </w:rPr>
            </w:pPr>
            <w:r w:rsidRPr="00222019">
              <w:rPr>
                <w:rFonts w:ascii="Calibri" w:eastAsia="Times New Roman" w:hAnsi="Calibri" w:cs="Calibri"/>
                <w:color w:val="000000"/>
                <w:sz w:val="18"/>
                <w:szCs w:val="18"/>
                <w:lang w:val="sr-Latn-RS" w:eastAsia="en-GB"/>
              </w:rPr>
              <w:t>-10%</w:t>
            </w:r>
          </w:p>
        </w:tc>
        <w:tc>
          <w:tcPr>
            <w:tcW w:w="534" w:type="dxa"/>
            <w:tcBorders>
              <w:top w:val="nil"/>
              <w:left w:val="nil"/>
              <w:bottom w:val="single" w:sz="8" w:space="0" w:color="auto"/>
              <w:right w:val="single" w:sz="8" w:space="0" w:color="auto"/>
            </w:tcBorders>
            <w:shd w:val="clear" w:color="auto" w:fill="auto"/>
            <w:vAlign w:val="center"/>
            <w:hideMark/>
          </w:tcPr>
          <w:p w14:paraId="7D7AA5C3" w14:textId="77777777" w:rsidR="00222019" w:rsidRPr="00222019" w:rsidRDefault="00222019" w:rsidP="00222019">
            <w:pPr>
              <w:ind w:firstLine="0"/>
              <w:jc w:val="center"/>
              <w:rPr>
                <w:rFonts w:ascii="Calibri" w:eastAsia="Times New Roman" w:hAnsi="Calibri" w:cs="Calibri"/>
                <w:color w:val="000000"/>
                <w:sz w:val="18"/>
                <w:szCs w:val="18"/>
                <w:lang w:val="en-GB" w:eastAsia="en-GB"/>
              </w:rPr>
            </w:pPr>
            <w:r w:rsidRPr="00222019">
              <w:rPr>
                <w:rFonts w:ascii="Calibri" w:eastAsia="Times New Roman" w:hAnsi="Calibri" w:cs="Calibri"/>
                <w:color w:val="000000"/>
                <w:sz w:val="18"/>
                <w:szCs w:val="18"/>
                <w:lang w:val="sr-Latn-RS" w:eastAsia="en-GB"/>
              </w:rPr>
              <w:t>-8%</w:t>
            </w:r>
          </w:p>
        </w:tc>
        <w:tc>
          <w:tcPr>
            <w:tcW w:w="534" w:type="dxa"/>
            <w:tcBorders>
              <w:top w:val="nil"/>
              <w:left w:val="nil"/>
              <w:bottom w:val="single" w:sz="8" w:space="0" w:color="auto"/>
              <w:right w:val="single" w:sz="8" w:space="0" w:color="auto"/>
            </w:tcBorders>
            <w:shd w:val="clear" w:color="auto" w:fill="auto"/>
            <w:vAlign w:val="center"/>
            <w:hideMark/>
          </w:tcPr>
          <w:p w14:paraId="653618F5" w14:textId="77777777" w:rsidR="00222019" w:rsidRPr="00222019" w:rsidRDefault="00222019" w:rsidP="00222019">
            <w:pPr>
              <w:ind w:firstLine="0"/>
              <w:jc w:val="center"/>
              <w:rPr>
                <w:rFonts w:ascii="Calibri" w:eastAsia="Times New Roman" w:hAnsi="Calibri" w:cs="Calibri"/>
                <w:color w:val="000000"/>
                <w:sz w:val="18"/>
                <w:szCs w:val="18"/>
                <w:lang w:val="en-GB" w:eastAsia="en-GB"/>
              </w:rPr>
            </w:pPr>
            <w:r w:rsidRPr="00222019">
              <w:rPr>
                <w:rFonts w:ascii="Calibri" w:eastAsia="Times New Roman" w:hAnsi="Calibri" w:cs="Calibri"/>
                <w:color w:val="000000"/>
                <w:sz w:val="18"/>
                <w:szCs w:val="18"/>
                <w:lang w:val="sr-Latn-RS" w:eastAsia="en-GB"/>
              </w:rPr>
              <w:t>-6%</w:t>
            </w:r>
          </w:p>
        </w:tc>
        <w:tc>
          <w:tcPr>
            <w:tcW w:w="534" w:type="dxa"/>
            <w:tcBorders>
              <w:top w:val="nil"/>
              <w:left w:val="nil"/>
              <w:bottom w:val="single" w:sz="8" w:space="0" w:color="auto"/>
              <w:right w:val="single" w:sz="8" w:space="0" w:color="auto"/>
            </w:tcBorders>
            <w:shd w:val="clear" w:color="auto" w:fill="auto"/>
            <w:vAlign w:val="center"/>
            <w:hideMark/>
          </w:tcPr>
          <w:p w14:paraId="6768573A" w14:textId="77777777" w:rsidR="00222019" w:rsidRPr="00222019" w:rsidRDefault="00222019" w:rsidP="00222019">
            <w:pPr>
              <w:ind w:firstLine="0"/>
              <w:jc w:val="center"/>
              <w:rPr>
                <w:rFonts w:ascii="Calibri" w:eastAsia="Times New Roman" w:hAnsi="Calibri" w:cs="Calibri"/>
                <w:color w:val="000000"/>
                <w:sz w:val="18"/>
                <w:szCs w:val="18"/>
                <w:lang w:val="en-GB" w:eastAsia="en-GB"/>
              </w:rPr>
            </w:pPr>
            <w:r w:rsidRPr="00222019">
              <w:rPr>
                <w:rFonts w:ascii="Calibri" w:eastAsia="Times New Roman" w:hAnsi="Calibri" w:cs="Calibri"/>
                <w:color w:val="000000"/>
                <w:sz w:val="18"/>
                <w:szCs w:val="18"/>
                <w:lang w:val="sr-Latn-RS" w:eastAsia="en-GB"/>
              </w:rPr>
              <w:t>-4%</w:t>
            </w:r>
          </w:p>
        </w:tc>
        <w:tc>
          <w:tcPr>
            <w:tcW w:w="945" w:type="dxa"/>
            <w:tcBorders>
              <w:top w:val="nil"/>
              <w:left w:val="nil"/>
              <w:bottom w:val="single" w:sz="8" w:space="0" w:color="auto"/>
              <w:right w:val="single" w:sz="8" w:space="0" w:color="auto"/>
            </w:tcBorders>
            <w:shd w:val="clear" w:color="auto" w:fill="auto"/>
            <w:vAlign w:val="center"/>
            <w:hideMark/>
          </w:tcPr>
          <w:p w14:paraId="28E73F50" w14:textId="77777777" w:rsidR="00222019" w:rsidRPr="00222019" w:rsidRDefault="00222019" w:rsidP="00222019">
            <w:pPr>
              <w:ind w:firstLine="0"/>
              <w:jc w:val="center"/>
              <w:rPr>
                <w:rFonts w:ascii="Calibri" w:eastAsia="Times New Roman" w:hAnsi="Calibri" w:cs="Calibri"/>
                <w:color w:val="000000"/>
                <w:sz w:val="18"/>
                <w:szCs w:val="18"/>
                <w:lang w:val="en-GB" w:eastAsia="en-GB"/>
              </w:rPr>
            </w:pPr>
            <w:r w:rsidRPr="00222019">
              <w:rPr>
                <w:rFonts w:ascii="Calibri" w:eastAsia="Times New Roman" w:hAnsi="Calibri" w:cs="Calibri"/>
                <w:color w:val="000000"/>
                <w:sz w:val="18"/>
                <w:szCs w:val="18"/>
                <w:lang w:val="sr-Latn-RS" w:eastAsia="en-GB"/>
              </w:rPr>
              <w:t>-2%</w:t>
            </w:r>
          </w:p>
        </w:tc>
        <w:tc>
          <w:tcPr>
            <w:tcW w:w="419" w:type="dxa"/>
            <w:tcBorders>
              <w:top w:val="nil"/>
              <w:left w:val="nil"/>
              <w:bottom w:val="single" w:sz="8" w:space="0" w:color="auto"/>
              <w:right w:val="single" w:sz="8" w:space="0" w:color="auto"/>
            </w:tcBorders>
            <w:shd w:val="clear" w:color="000000" w:fill="D0CECE"/>
            <w:vAlign w:val="center"/>
            <w:hideMark/>
          </w:tcPr>
          <w:p w14:paraId="4A74A179" w14:textId="77777777" w:rsidR="00222019" w:rsidRPr="00222019" w:rsidRDefault="00222019" w:rsidP="00222019">
            <w:pPr>
              <w:ind w:firstLine="0"/>
              <w:jc w:val="center"/>
              <w:rPr>
                <w:rFonts w:ascii="Calibri" w:eastAsia="Times New Roman" w:hAnsi="Calibri" w:cs="Calibri"/>
                <w:b/>
                <w:bCs/>
                <w:color w:val="000000"/>
                <w:sz w:val="18"/>
                <w:szCs w:val="18"/>
                <w:lang w:val="en-GB" w:eastAsia="en-GB"/>
              </w:rPr>
            </w:pPr>
            <w:proofErr w:type="spellStart"/>
            <w:r w:rsidRPr="00222019">
              <w:rPr>
                <w:rFonts w:ascii="Calibri" w:eastAsia="Times New Roman" w:hAnsi="Calibri" w:cs="Calibri"/>
                <w:b/>
                <w:bCs/>
                <w:color w:val="000000"/>
                <w:sz w:val="18"/>
                <w:szCs w:val="18"/>
                <w:lang w:val="en-US" w:eastAsia="en-GB"/>
              </w:rPr>
              <w:t>Cijena</w:t>
            </w:r>
            <w:proofErr w:type="spellEnd"/>
            <w:r w:rsidRPr="00222019">
              <w:rPr>
                <w:rFonts w:ascii="Calibri" w:eastAsia="Times New Roman" w:hAnsi="Calibri" w:cs="Calibri"/>
                <w:b/>
                <w:bCs/>
                <w:color w:val="000000"/>
                <w:sz w:val="18"/>
                <w:szCs w:val="18"/>
                <w:lang w:val="en-US" w:eastAsia="en-GB"/>
              </w:rPr>
              <w:t xml:space="preserve"> </w:t>
            </w:r>
            <w:proofErr w:type="spellStart"/>
            <w:r w:rsidRPr="00222019">
              <w:rPr>
                <w:rFonts w:ascii="Calibri" w:eastAsia="Times New Roman" w:hAnsi="Calibri" w:cs="Calibri"/>
                <w:b/>
                <w:bCs/>
                <w:color w:val="000000"/>
                <w:sz w:val="18"/>
                <w:szCs w:val="18"/>
                <w:lang w:val="en-US" w:eastAsia="en-GB"/>
              </w:rPr>
              <w:t>iz</w:t>
            </w:r>
            <w:proofErr w:type="spellEnd"/>
            <w:r w:rsidRPr="00222019">
              <w:rPr>
                <w:rFonts w:ascii="Calibri" w:eastAsia="Times New Roman" w:hAnsi="Calibri" w:cs="Calibri"/>
                <w:b/>
                <w:bCs/>
                <w:color w:val="000000"/>
                <w:sz w:val="18"/>
                <w:szCs w:val="18"/>
                <w:lang w:val="en-US" w:eastAsia="en-GB"/>
              </w:rPr>
              <w:t xml:space="preserve"> </w:t>
            </w:r>
            <w:proofErr w:type="spellStart"/>
            <w:r w:rsidRPr="00222019">
              <w:rPr>
                <w:rFonts w:ascii="Calibri" w:eastAsia="Times New Roman" w:hAnsi="Calibri" w:cs="Calibri"/>
                <w:b/>
                <w:bCs/>
                <w:color w:val="000000"/>
                <w:sz w:val="18"/>
                <w:szCs w:val="18"/>
                <w:lang w:val="en-US" w:eastAsia="en-GB"/>
              </w:rPr>
              <w:t>ugovora</w:t>
            </w:r>
            <w:proofErr w:type="spellEnd"/>
          </w:p>
        </w:tc>
        <w:tc>
          <w:tcPr>
            <w:tcW w:w="534" w:type="dxa"/>
            <w:tcBorders>
              <w:top w:val="nil"/>
              <w:left w:val="nil"/>
              <w:bottom w:val="single" w:sz="8" w:space="0" w:color="auto"/>
              <w:right w:val="single" w:sz="8" w:space="0" w:color="auto"/>
            </w:tcBorders>
            <w:shd w:val="clear" w:color="auto" w:fill="auto"/>
            <w:vAlign w:val="center"/>
            <w:hideMark/>
          </w:tcPr>
          <w:p w14:paraId="77638EBF" w14:textId="77777777" w:rsidR="00222019" w:rsidRPr="00222019" w:rsidRDefault="00222019" w:rsidP="00222019">
            <w:pPr>
              <w:ind w:firstLine="0"/>
              <w:jc w:val="center"/>
              <w:rPr>
                <w:rFonts w:ascii="Calibri" w:eastAsia="Times New Roman" w:hAnsi="Calibri" w:cs="Calibri"/>
                <w:color w:val="000000"/>
                <w:sz w:val="18"/>
                <w:szCs w:val="18"/>
                <w:lang w:val="en-GB" w:eastAsia="en-GB"/>
              </w:rPr>
            </w:pPr>
            <w:r w:rsidRPr="00222019">
              <w:rPr>
                <w:rFonts w:ascii="Calibri" w:eastAsia="Times New Roman" w:hAnsi="Calibri" w:cs="Calibri"/>
                <w:color w:val="000000"/>
                <w:sz w:val="18"/>
                <w:szCs w:val="18"/>
                <w:lang w:val="sr-Latn-RS" w:eastAsia="en-GB"/>
              </w:rPr>
              <w:t>2%</w:t>
            </w:r>
          </w:p>
        </w:tc>
        <w:tc>
          <w:tcPr>
            <w:tcW w:w="534" w:type="dxa"/>
            <w:tcBorders>
              <w:top w:val="nil"/>
              <w:left w:val="nil"/>
              <w:bottom w:val="single" w:sz="8" w:space="0" w:color="auto"/>
              <w:right w:val="single" w:sz="8" w:space="0" w:color="auto"/>
            </w:tcBorders>
            <w:shd w:val="clear" w:color="auto" w:fill="auto"/>
            <w:vAlign w:val="center"/>
            <w:hideMark/>
          </w:tcPr>
          <w:p w14:paraId="416835E4" w14:textId="77777777" w:rsidR="00222019" w:rsidRPr="00222019" w:rsidRDefault="00222019" w:rsidP="00222019">
            <w:pPr>
              <w:ind w:firstLine="0"/>
              <w:jc w:val="center"/>
              <w:rPr>
                <w:rFonts w:ascii="Calibri" w:eastAsia="Times New Roman" w:hAnsi="Calibri" w:cs="Calibri"/>
                <w:color w:val="000000"/>
                <w:sz w:val="18"/>
                <w:szCs w:val="18"/>
                <w:lang w:val="en-GB" w:eastAsia="en-GB"/>
              </w:rPr>
            </w:pPr>
            <w:r w:rsidRPr="00222019">
              <w:rPr>
                <w:rFonts w:ascii="Calibri" w:eastAsia="Times New Roman" w:hAnsi="Calibri" w:cs="Calibri"/>
                <w:color w:val="000000"/>
                <w:sz w:val="18"/>
                <w:szCs w:val="18"/>
                <w:lang w:val="sr-Latn-RS" w:eastAsia="en-GB"/>
              </w:rPr>
              <w:t>4%</w:t>
            </w:r>
          </w:p>
        </w:tc>
        <w:tc>
          <w:tcPr>
            <w:tcW w:w="534" w:type="dxa"/>
            <w:tcBorders>
              <w:top w:val="nil"/>
              <w:left w:val="nil"/>
              <w:bottom w:val="single" w:sz="8" w:space="0" w:color="auto"/>
              <w:right w:val="single" w:sz="8" w:space="0" w:color="auto"/>
            </w:tcBorders>
            <w:shd w:val="clear" w:color="auto" w:fill="auto"/>
            <w:vAlign w:val="center"/>
            <w:hideMark/>
          </w:tcPr>
          <w:p w14:paraId="55E83315" w14:textId="77777777" w:rsidR="00222019" w:rsidRPr="00222019" w:rsidRDefault="00222019" w:rsidP="00222019">
            <w:pPr>
              <w:ind w:firstLine="0"/>
              <w:jc w:val="center"/>
              <w:rPr>
                <w:rFonts w:ascii="Calibri" w:eastAsia="Times New Roman" w:hAnsi="Calibri" w:cs="Calibri"/>
                <w:color w:val="000000"/>
                <w:sz w:val="18"/>
                <w:szCs w:val="18"/>
                <w:lang w:val="en-GB" w:eastAsia="en-GB"/>
              </w:rPr>
            </w:pPr>
            <w:r w:rsidRPr="00222019">
              <w:rPr>
                <w:rFonts w:ascii="Calibri" w:eastAsia="Times New Roman" w:hAnsi="Calibri" w:cs="Calibri"/>
                <w:color w:val="000000"/>
                <w:sz w:val="18"/>
                <w:szCs w:val="18"/>
                <w:lang w:val="sr-Latn-RS" w:eastAsia="en-GB"/>
              </w:rPr>
              <w:t>6%</w:t>
            </w:r>
          </w:p>
        </w:tc>
        <w:tc>
          <w:tcPr>
            <w:tcW w:w="534" w:type="dxa"/>
            <w:tcBorders>
              <w:top w:val="nil"/>
              <w:left w:val="nil"/>
              <w:bottom w:val="single" w:sz="8" w:space="0" w:color="auto"/>
              <w:right w:val="single" w:sz="8" w:space="0" w:color="auto"/>
            </w:tcBorders>
            <w:shd w:val="clear" w:color="auto" w:fill="auto"/>
            <w:vAlign w:val="center"/>
            <w:hideMark/>
          </w:tcPr>
          <w:p w14:paraId="47FCA2DE" w14:textId="77777777" w:rsidR="00222019" w:rsidRPr="00222019" w:rsidRDefault="00222019" w:rsidP="00222019">
            <w:pPr>
              <w:ind w:firstLine="0"/>
              <w:jc w:val="center"/>
              <w:rPr>
                <w:rFonts w:ascii="Calibri" w:eastAsia="Times New Roman" w:hAnsi="Calibri" w:cs="Calibri"/>
                <w:color w:val="000000"/>
                <w:sz w:val="18"/>
                <w:szCs w:val="18"/>
                <w:lang w:val="en-GB" w:eastAsia="en-GB"/>
              </w:rPr>
            </w:pPr>
            <w:r w:rsidRPr="00222019">
              <w:rPr>
                <w:rFonts w:ascii="Calibri" w:eastAsia="Times New Roman" w:hAnsi="Calibri" w:cs="Calibri"/>
                <w:color w:val="000000"/>
                <w:sz w:val="18"/>
                <w:szCs w:val="18"/>
                <w:lang w:val="en-US" w:eastAsia="en-GB"/>
              </w:rPr>
              <w:t>8%</w:t>
            </w:r>
          </w:p>
        </w:tc>
        <w:tc>
          <w:tcPr>
            <w:tcW w:w="534" w:type="dxa"/>
            <w:tcBorders>
              <w:top w:val="nil"/>
              <w:left w:val="nil"/>
              <w:bottom w:val="single" w:sz="8" w:space="0" w:color="auto"/>
              <w:right w:val="single" w:sz="8" w:space="0" w:color="auto"/>
            </w:tcBorders>
            <w:shd w:val="clear" w:color="auto" w:fill="auto"/>
            <w:vAlign w:val="center"/>
            <w:hideMark/>
          </w:tcPr>
          <w:p w14:paraId="4200EA40" w14:textId="77777777" w:rsidR="00222019" w:rsidRPr="00222019" w:rsidRDefault="00222019" w:rsidP="00222019">
            <w:pPr>
              <w:ind w:firstLine="0"/>
              <w:jc w:val="center"/>
              <w:rPr>
                <w:rFonts w:ascii="Calibri" w:eastAsia="Times New Roman" w:hAnsi="Calibri" w:cs="Calibri"/>
                <w:color w:val="000000"/>
                <w:sz w:val="18"/>
                <w:szCs w:val="18"/>
                <w:lang w:val="en-GB" w:eastAsia="en-GB"/>
              </w:rPr>
            </w:pPr>
            <w:r w:rsidRPr="00222019">
              <w:rPr>
                <w:rFonts w:ascii="Calibri" w:eastAsia="Times New Roman" w:hAnsi="Calibri" w:cs="Calibri"/>
                <w:color w:val="000000"/>
                <w:sz w:val="18"/>
                <w:szCs w:val="18"/>
                <w:lang w:eastAsia="en-GB"/>
              </w:rPr>
              <w:t>10%</w:t>
            </w:r>
          </w:p>
        </w:tc>
        <w:tc>
          <w:tcPr>
            <w:tcW w:w="534" w:type="dxa"/>
            <w:tcBorders>
              <w:top w:val="nil"/>
              <w:left w:val="nil"/>
              <w:bottom w:val="single" w:sz="8" w:space="0" w:color="auto"/>
              <w:right w:val="single" w:sz="8" w:space="0" w:color="auto"/>
            </w:tcBorders>
            <w:shd w:val="clear" w:color="auto" w:fill="auto"/>
            <w:vAlign w:val="center"/>
            <w:hideMark/>
          </w:tcPr>
          <w:p w14:paraId="38277DA8" w14:textId="77777777" w:rsidR="00222019" w:rsidRPr="00222019" w:rsidRDefault="00222019" w:rsidP="00222019">
            <w:pPr>
              <w:ind w:firstLine="0"/>
              <w:jc w:val="center"/>
              <w:rPr>
                <w:rFonts w:ascii="Calibri" w:eastAsia="Times New Roman" w:hAnsi="Calibri" w:cs="Calibri"/>
                <w:color w:val="000000"/>
                <w:sz w:val="18"/>
                <w:szCs w:val="18"/>
                <w:lang w:val="en-GB" w:eastAsia="en-GB"/>
              </w:rPr>
            </w:pPr>
            <w:r w:rsidRPr="00222019">
              <w:rPr>
                <w:rFonts w:ascii="Calibri" w:eastAsia="Times New Roman" w:hAnsi="Calibri" w:cs="Calibri"/>
                <w:color w:val="000000"/>
                <w:sz w:val="18"/>
                <w:szCs w:val="18"/>
                <w:lang w:val="sr-Cyrl-BA" w:eastAsia="en-GB"/>
              </w:rPr>
              <w:t>12%</w:t>
            </w:r>
          </w:p>
        </w:tc>
        <w:tc>
          <w:tcPr>
            <w:tcW w:w="534" w:type="dxa"/>
            <w:tcBorders>
              <w:top w:val="nil"/>
              <w:left w:val="nil"/>
              <w:bottom w:val="single" w:sz="8" w:space="0" w:color="auto"/>
              <w:right w:val="single" w:sz="8" w:space="0" w:color="auto"/>
            </w:tcBorders>
            <w:shd w:val="clear" w:color="auto" w:fill="auto"/>
            <w:vAlign w:val="center"/>
            <w:hideMark/>
          </w:tcPr>
          <w:p w14:paraId="5E0C58CA" w14:textId="77777777" w:rsidR="00222019" w:rsidRPr="00222019" w:rsidRDefault="00222019" w:rsidP="00222019">
            <w:pPr>
              <w:ind w:firstLine="0"/>
              <w:jc w:val="center"/>
              <w:rPr>
                <w:rFonts w:ascii="Calibri" w:eastAsia="Times New Roman" w:hAnsi="Calibri" w:cs="Calibri"/>
                <w:color w:val="000000"/>
                <w:sz w:val="18"/>
                <w:szCs w:val="18"/>
                <w:lang w:val="en-GB" w:eastAsia="en-GB"/>
              </w:rPr>
            </w:pPr>
            <w:r w:rsidRPr="00222019">
              <w:rPr>
                <w:rFonts w:ascii="Calibri" w:eastAsia="Times New Roman" w:hAnsi="Calibri" w:cs="Calibri"/>
                <w:color w:val="000000"/>
                <w:sz w:val="18"/>
                <w:szCs w:val="18"/>
                <w:lang w:val="sr-Cyrl-BA" w:eastAsia="en-GB"/>
              </w:rPr>
              <w:t>14%</w:t>
            </w:r>
          </w:p>
        </w:tc>
      </w:tr>
    </w:tbl>
    <w:p w14:paraId="09BBA8F3" w14:textId="77777777" w:rsidR="00220F90" w:rsidRPr="00E22DF1" w:rsidRDefault="00220F90" w:rsidP="00D063B6">
      <w:pPr>
        <w:ind w:left="720" w:firstLine="0"/>
        <w:jc w:val="center"/>
        <w:rPr>
          <w:rFonts w:eastAsia="Calibri" w:cs="Tahoma"/>
          <w:b/>
          <w:color w:val="FF0000"/>
        </w:rPr>
      </w:pPr>
    </w:p>
    <w:p w14:paraId="7F4D1B2F" w14:textId="0E87A420" w:rsidR="00D063B6" w:rsidRPr="00A46DB5" w:rsidRDefault="00E22DF1" w:rsidP="00D063B6">
      <w:pPr>
        <w:ind w:left="720" w:firstLine="0"/>
        <w:jc w:val="center"/>
        <w:rPr>
          <w:rFonts w:eastAsia="Calibri" w:cs="Tahoma"/>
          <w:b/>
        </w:rPr>
      </w:pPr>
      <w:r>
        <w:rPr>
          <w:rFonts w:eastAsia="Calibri" w:cs="Tahoma"/>
          <w:b/>
        </w:rPr>
        <w:t>Član 3</w:t>
      </w:r>
      <w:r w:rsidR="00D063B6" w:rsidRPr="00A46DB5">
        <w:rPr>
          <w:rFonts w:eastAsia="Calibri" w:cs="Tahoma"/>
          <w:b/>
        </w:rPr>
        <w:t>.</w:t>
      </w:r>
    </w:p>
    <w:p w14:paraId="5EA1E091" w14:textId="77777777" w:rsidR="00BE730B" w:rsidRPr="00A46DB5" w:rsidRDefault="00BE730B" w:rsidP="00D063B6">
      <w:pPr>
        <w:ind w:left="720" w:firstLine="0"/>
        <w:jc w:val="center"/>
        <w:rPr>
          <w:rFonts w:eastAsia="Calibri" w:cs="Tahoma"/>
          <w:b/>
        </w:rPr>
      </w:pPr>
    </w:p>
    <w:p w14:paraId="717D5BE6" w14:textId="77777777" w:rsidR="00B87DF9" w:rsidRPr="00A46DB5" w:rsidRDefault="00B87DF9" w:rsidP="00B87DF9">
      <w:pPr>
        <w:ind w:firstLine="0"/>
        <w:rPr>
          <w:rFonts w:eastAsia="Calibri" w:cs="Tahoma"/>
        </w:rPr>
      </w:pPr>
      <w:r w:rsidRPr="00A46DB5">
        <w:rPr>
          <w:rFonts w:eastAsia="Calibri" w:cs="Tahoma"/>
        </w:rPr>
        <w:t>Dodatne obaveze prevoznika:</w:t>
      </w:r>
    </w:p>
    <w:p w14:paraId="1FE3210C" w14:textId="77777777" w:rsidR="003323CD" w:rsidRPr="00A46DB5" w:rsidRDefault="003323CD" w:rsidP="003E73A7">
      <w:pPr>
        <w:pStyle w:val="ListParagraph"/>
        <w:numPr>
          <w:ilvl w:val="0"/>
          <w:numId w:val="16"/>
        </w:numPr>
        <w:jc w:val="both"/>
        <w:rPr>
          <w:rFonts w:eastAsia="Calibri" w:cs="Tahoma"/>
        </w:rPr>
      </w:pPr>
      <w:r w:rsidRPr="00A46DB5">
        <w:rPr>
          <w:rFonts w:eastAsia="Calibri" w:cs="Tahoma"/>
        </w:rPr>
        <w:t xml:space="preserve">U vozilima se pored gotovih proizvoda Rafinerije ulja Modriča, zbog specifičnosti robe i načina isporuke,  ne smije prevoziti druga roba drugih pravnih lica. </w:t>
      </w:r>
    </w:p>
    <w:p w14:paraId="677786B9" w14:textId="77777777" w:rsidR="003323CD" w:rsidRPr="00A46DB5" w:rsidRDefault="003323CD" w:rsidP="003E73A7">
      <w:pPr>
        <w:pStyle w:val="ListParagraph"/>
        <w:numPr>
          <w:ilvl w:val="0"/>
          <w:numId w:val="16"/>
        </w:numPr>
        <w:jc w:val="both"/>
        <w:rPr>
          <w:rFonts w:eastAsia="Calibri" w:cs="Tahoma"/>
        </w:rPr>
      </w:pPr>
      <w:r w:rsidRPr="00A46DB5">
        <w:rPr>
          <w:rFonts w:eastAsia="Calibri" w:cs="Tahoma"/>
        </w:rPr>
        <w:t>Roba preuzeta kod pošiljaoca  isporučuje se direktno  primaocu na mjesto isporuke prema instrukcijama i otpremnim dokumentima pošiljaoca, i sa robom nije dozvoljena daljna manipulacija (pretovar, skladištenje) osim utovara kod pošiljaoca i istovara kod primaoca</w:t>
      </w:r>
    </w:p>
    <w:p w14:paraId="54C5369E" w14:textId="01C42CC4" w:rsidR="003323CD" w:rsidRPr="00A46DB5" w:rsidRDefault="003323CD" w:rsidP="003E73A7">
      <w:pPr>
        <w:pStyle w:val="ListParagraph"/>
        <w:numPr>
          <w:ilvl w:val="0"/>
          <w:numId w:val="16"/>
        </w:numPr>
        <w:jc w:val="both"/>
        <w:rPr>
          <w:rFonts w:eastAsia="Calibri" w:cs="Tahoma"/>
        </w:rPr>
      </w:pPr>
      <w:r w:rsidRPr="00A46DB5">
        <w:rPr>
          <w:rFonts w:eastAsia="Calibri" w:cs="Tahoma"/>
        </w:rPr>
        <w:t>Do</w:t>
      </w:r>
      <w:r w:rsidR="00EB3AFB" w:rsidRPr="00A46DB5">
        <w:rPr>
          <w:rFonts w:eastAsia="Calibri" w:cs="Tahoma"/>
        </w:rPr>
        <w:t>kumentacija koja prati robu</w:t>
      </w:r>
      <w:r w:rsidRPr="00A46DB5">
        <w:rPr>
          <w:rFonts w:eastAsia="Calibri" w:cs="Tahoma"/>
        </w:rPr>
        <w:t xml:space="preserve"> je propisana internim normativima Optima </w:t>
      </w:r>
      <w:r w:rsidR="00BE730B" w:rsidRPr="00A46DB5">
        <w:rPr>
          <w:rFonts w:eastAsia="Calibri" w:cs="Tahoma"/>
        </w:rPr>
        <w:t>G</w:t>
      </w:r>
      <w:r w:rsidRPr="00A46DB5">
        <w:rPr>
          <w:rFonts w:eastAsia="Calibri" w:cs="Tahoma"/>
        </w:rPr>
        <w:t>rupe, kao i pozitivnim propisima o pr</w:t>
      </w:r>
      <w:r w:rsidR="006C2F9E" w:rsidRPr="00A46DB5">
        <w:rPr>
          <w:rFonts w:eastAsia="Calibri" w:cs="Tahoma"/>
        </w:rPr>
        <w:t>aćenju kretanja roba i usluga</w:t>
      </w:r>
    </w:p>
    <w:p w14:paraId="2CCD4010" w14:textId="77777777" w:rsidR="003323CD" w:rsidRPr="00A46DB5" w:rsidRDefault="003323CD" w:rsidP="003E73A7">
      <w:pPr>
        <w:pStyle w:val="ListParagraph"/>
        <w:numPr>
          <w:ilvl w:val="0"/>
          <w:numId w:val="16"/>
        </w:numPr>
        <w:jc w:val="both"/>
        <w:rPr>
          <w:rFonts w:eastAsia="Calibri" w:cs="Tahoma"/>
        </w:rPr>
      </w:pPr>
      <w:r w:rsidRPr="00A46DB5">
        <w:rPr>
          <w:rFonts w:eastAsia="Calibri" w:cs="Tahoma"/>
        </w:rPr>
        <w:lastRenderedPageBreak/>
        <w:t xml:space="preserve">Ukoliko prevoznik vrši dodatno označavanje i evidentiranje robe, preuzima na sebe organizaciju označavanja i evidentiranja robe nakon utovara u Rafineriji ulja Modriča. </w:t>
      </w:r>
    </w:p>
    <w:p w14:paraId="591F7888" w14:textId="77777777" w:rsidR="003323CD" w:rsidRPr="00A46DB5" w:rsidRDefault="003323CD" w:rsidP="003E73A7">
      <w:pPr>
        <w:pStyle w:val="ListParagraph"/>
        <w:numPr>
          <w:ilvl w:val="0"/>
          <w:numId w:val="16"/>
        </w:numPr>
        <w:jc w:val="both"/>
        <w:rPr>
          <w:rFonts w:eastAsia="Calibri" w:cs="Tahoma"/>
        </w:rPr>
      </w:pPr>
      <w:r w:rsidRPr="00A46DB5">
        <w:rPr>
          <w:rFonts w:eastAsia="Calibri" w:cs="Tahoma"/>
        </w:rPr>
        <w:t>Prevoznik je dužan da prilikom isporuke robe kupcu  sa robe ukloni eventualna dodatna označavanja i robu isporuči u stanju kakvom je roba poslana od strane Optima grupe kao pošiljaoca.</w:t>
      </w:r>
    </w:p>
    <w:p w14:paraId="275FE7A1" w14:textId="77777777" w:rsidR="003323CD" w:rsidRPr="00A46DB5" w:rsidRDefault="003323CD" w:rsidP="003E73A7">
      <w:pPr>
        <w:pStyle w:val="ListParagraph"/>
        <w:numPr>
          <w:ilvl w:val="0"/>
          <w:numId w:val="16"/>
        </w:numPr>
        <w:jc w:val="both"/>
        <w:rPr>
          <w:rFonts w:eastAsia="Calibri" w:cs="Tahoma"/>
        </w:rPr>
      </w:pPr>
      <w:r w:rsidRPr="00A46DB5">
        <w:rPr>
          <w:rFonts w:eastAsia="Calibri" w:cs="Tahoma"/>
        </w:rPr>
        <w:t xml:space="preserve">Rok isporuke gotovih proizvoda se razlikuje prema geografskoj udaljenosti mjesta isporuke od mjesta pošiljaoca robe. </w:t>
      </w:r>
    </w:p>
    <w:p w14:paraId="2545C662" w14:textId="77777777" w:rsidR="003323CD" w:rsidRPr="00A46DB5" w:rsidRDefault="003323CD" w:rsidP="003E73A7">
      <w:pPr>
        <w:pStyle w:val="ListParagraph"/>
        <w:ind w:left="1440" w:firstLine="0"/>
        <w:jc w:val="both"/>
        <w:rPr>
          <w:rFonts w:eastAsia="Calibri" w:cs="Tahoma"/>
        </w:rPr>
      </w:pPr>
      <w:r w:rsidRPr="00A46DB5">
        <w:rPr>
          <w:rFonts w:eastAsia="Calibri" w:cs="Tahoma"/>
        </w:rPr>
        <w:t>A)  rok isporuke za mjesta udaljena od 0 do 100 kilometara geografske udaljenosti od mjesta pošiljaoca iznosi maksimalno 4 sata od momenta kompletiranja pošiljke u skladištu pošiljaoca.</w:t>
      </w:r>
    </w:p>
    <w:p w14:paraId="00D86E9A" w14:textId="77777777" w:rsidR="003323CD" w:rsidRPr="00A46DB5" w:rsidRDefault="003323CD" w:rsidP="003E73A7">
      <w:pPr>
        <w:pStyle w:val="ListParagraph"/>
        <w:ind w:left="1440" w:firstLine="0"/>
        <w:jc w:val="both"/>
        <w:rPr>
          <w:rFonts w:eastAsia="Calibri" w:cs="Tahoma"/>
        </w:rPr>
      </w:pPr>
      <w:r w:rsidRPr="00A46DB5">
        <w:rPr>
          <w:rFonts w:eastAsia="Calibri" w:cs="Tahoma"/>
        </w:rPr>
        <w:t>B) rok isporuke za mjesta udaljena od 101 do 150 kilometara geografske udaljenosti od mjesta pošiljaoca iznosi maksimalno 6 sati od momenta kompletiranja pošiljke u skladištu pošiljaoca.</w:t>
      </w:r>
    </w:p>
    <w:p w14:paraId="0A17CAFD" w14:textId="77777777" w:rsidR="003323CD" w:rsidRPr="00A46DB5" w:rsidRDefault="003323CD" w:rsidP="003E73A7">
      <w:pPr>
        <w:pStyle w:val="ListParagraph"/>
        <w:ind w:left="1440" w:firstLine="0"/>
        <w:jc w:val="both"/>
        <w:rPr>
          <w:rFonts w:eastAsia="Calibri" w:cs="Tahoma"/>
        </w:rPr>
      </w:pPr>
      <w:r w:rsidRPr="00A46DB5">
        <w:rPr>
          <w:rFonts w:eastAsia="Calibri" w:cs="Tahoma"/>
        </w:rPr>
        <w:t>C) rok isporuke za mjesta udaljena od 151 do 250 kilometara geografske udaljenosti od mjesta pošiljaoca iznosi  maksimalno 8 sati od  od momenta kompletiranja pošiljke u skladištu pošiljaoca.</w:t>
      </w:r>
    </w:p>
    <w:p w14:paraId="4DD2F280" w14:textId="77777777" w:rsidR="003323CD" w:rsidRPr="00A46DB5" w:rsidRDefault="003323CD" w:rsidP="003E73A7">
      <w:pPr>
        <w:pStyle w:val="ListParagraph"/>
        <w:ind w:left="1440" w:firstLine="0"/>
        <w:jc w:val="both"/>
        <w:rPr>
          <w:rFonts w:eastAsia="Calibri" w:cs="Tahoma"/>
        </w:rPr>
      </w:pPr>
      <w:r w:rsidRPr="00A46DB5">
        <w:rPr>
          <w:rFonts w:eastAsia="Calibri" w:cs="Tahoma"/>
        </w:rPr>
        <w:t>D) rok isporuke za mjesta udaljena preko 251 kilometar geografske udaljenosti od mjesta pošiljaoca iznosi maksimalno 36 sati od momenta kompletiranja pošiljke u skladištu pošiljaoca.</w:t>
      </w:r>
    </w:p>
    <w:p w14:paraId="289F1ECA" w14:textId="77777777" w:rsidR="006C2F9E" w:rsidRPr="00A46DB5" w:rsidRDefault="006C2F9E" w:rsidP="00D063B6">
      <w:pPr>
        <w:ind w:left="720" w:firstLine="0"/>
        <w:jc w:val="center"/>
        <w:rPr>
          <w:rFonts w:eastAsia="Calibri" w:cs="Tahoma"/>
          <w:b/>
        </w:rPr>
      </w:pPr>
    </w:p>
    <w:p w14:paraId="03310A8C" w14:textId="77777777" w:rsidR="00BE730B" w:rsidRPr="00A46DB5" w:rsidRDefault="00BE730B" w:rsidP="00D063B6">
      <w:pPr>
        <w:ind w:left="720" w:firstLine="0"/>
        <w:jc w:val="center"/>
        <w:rPr>
          <w:rFonts w:eastAsia="Calibri" w:cs="Tahoma"/>
          <w:b/>
        </w:rPr>
      </w:pPr>
    </w:p>
    <w:p w14:paraId="0B6E579B" w14:textId="77777777" w:rsidR="00BE730B" w:rsidRPr="00A46DB5" w:rsidRDefault="00BE730B" w:rsidP="00D063B6">
      <w:pPr>
        <w:ind w:left="720" w:firstLine="0"/>
        <w:jc w:val="center"/>
        <w:rPr>
          <w:rFonts w:eastAsia="Calibri" w:cs="Tahoma"/>
          <w:b/>
        </w:rPr>
      </w:pPr>
    </w:p>
    <w:p w14:paraId="7B6D00CD" w14:textId="5557F8AF" w:rsidR="00B87DF9" w:rsidRPr="00A46DB5" w:rsidRDefault="00E22DF1" w:rsidP="00D063B6">
      <w:pPr>
        <w:ind w:left="720" w:firstLine="0"/>
        <w:jc w:val="center"/>
        <w:rPr>
          <w:rFonts w:eastAsia="Calibri" w:cs="Tahoma"/>
          <w:b/>
        </w:rPr>
      </w:pPr>
      <w:r>
        <w:rPr>
          <w:rFonts w:eastAsia="Calibri" w:cs="Tahoma"/>
          <w:b/>
        </w:rPr>
        <w:t>Član 4</w:t>
      </w:r>
      <w:r w:rsidR="00B87DF9" w:rsidRPr="00A46DB5">
        <w:rPr>
          <w:rFonts w:eastAsia="Calibri" w:cs="Tahoma"/>
          <w:b/>
        </w:rPr>
        <w:t xml:space="preserve">. </w:t>
      </w:r>
    </w:p>
    <w:p w14:paraId="1FC4AC04" w14:textId="77777777" w:rsidR="00D063B6" w:rsidRPr="00A46DB5" w:rsidRDefault="00D063B6" w:rsidP="00D063B6">
      <w:pPr>
        <w:ind w:left="720" w:firstLine="0"/>
        <w:jc w:val="center"/>
        <w:rPr>
          <w:rFonts w:eastAsia="Calibri" w:cs="Tahoma"/>
        </w:rPr>
      </w:pPr>
    </w:p>
    <w:p w14:paraId="5707CC86" w14:textId="77777777" w:rsidR="00D063B6" w:rsidRPr="00A46DB5" w:rsidRDefault="00D063B6" w:rsidP="00D063B6">
      <w:pPr>
        <w:ind w:firstLine="0"/>
        <w:jc w:val="both"/>
        <w:rPr>
          <w:rFonts w:eastAsia="Calibri" w:cs="Tahoma"/>
        </w:rPr>
      </w:pPr>
      <w:r w:rsidRPr="00A46DB5">
        <w:rPr>
          <w:rFonts w:eastAsia="Calibri" w:cs="Tahoma"/>
        </w:rPr>
        <w:t>Za sve što nije navedeno u ovom Prilogu, važe odredbe Ugovora br. ________.</w:t>
      </w:r>
    </w:p>
    <w:p w14:paraId="613E1DEC" w14:textId="77777777" w:rsidR="00D063B6" w:rsidRPr="00A46DB5" w:rsidRDefault="00D063B6" w:rsidP="00D063B6">
      <w:pPr>
        <w:ind w:firstLine="0"/>
        <w:rPr>
          <w:rFonts w:eastAsia="Calibri" w:cs="Tahoma"/>
          <w:b/>
        </w:rPr>
      </w:pPr>
    </w:p>
    <w:p w14:paraId="270EE07F" w14:textId="77777777" w:rsidR="00D063B6" w:rsidRPr="00A46DB5" w:rsidRDefault="00D063B6" w:rsidP="00D063B6">
      <w:pPr>
        <w:ind w:firstLine="0"/>
        <w:rPr>
          <w:rFonts w:eastAsia="Calibri" w:cs="Tahoma"/>
          <w:b/>
        </w:rPr>
      </w:pPr>
    </w:p>
    <w:p w14:paraId="00C721FC" w14:textId="77777777" w:rsidR="00DA048A" w:rsidRPr="00A46DB5" w:rsidRDefault="00DA048A" w:rsidP="00DA048A">
      <w:pPr>
        <w:ind w:firstLine="0"/>
        <w:jc w:val="both"/>
        <w:rPr>
          <w:rFonts w:eastAsia="Calibri" w:cs="Tahoma"/>
          <w:b/>
        </w:rPr>
      </w:pPr>
    </w:p>
    <w:p w14:paraId="5A741FE7" w14:textId="77777777" w:rsidR="003A313E" w:rsidRPr="00A46DB5" w:rsidRDefault="003A313E" w:rsidP="00FE1109">
      <w:pPr>
        <w:ind w:firstLine="0"/>
        <w:jc w:val="center"/>
        <w:rPr>
          <w:rFonts w:eastAsia="Calibri" w:cs="Tahoma"/>
          <w:b/>
        </w:rPr>
      </w:pPr>
    </w:p>
    <w:p w14:paraId="726F7CB6" w14:textId="77777777" w:rsidR="00D063B6" w:rsidRPr="00A46DB5" w:rsidRDefault="00D063B6" w:rsidP="00FE1109">
      <w:pPr>
        <w:ind w:firstLine="0"/>
        <w:jc w:val="center"/>
        <w:rPr>
          <w:rFonts w:eastAsia="Calibri" w:cs="Tahoma"/>
          <w:b/>
        </w:rPr>
      </w:pPr>
      <w:r w:rsidRPr="00A46DB5">
        <w:rPr>
          <w:rFonts w:eastAsia="Calibri" w:cs="Tahoma"/>
          <w:b/>
        </w:rPr>
        <w:t>Prevoznik:</w:t>
      </w:r>
      <w:r w:rsidRPr="00A46DB5">
        <w:rPr>
          <w:rFonts w:eastAsia="Calibri" w:cs="Tahoma"/>
          <w:b/>
        </w:rPr>
        <w:tab/>
      </w:r>
      <w:r w:rsidRPr="00A46DB5">
        <w:rPr>
          <w:rFonts w:eastAsia="Calibri" w:cs="Tahoma"/>
          <w:b/>
        </w:rPr>
        <w:tab/>
      </w:r>
      <w:r w:rsidRPr="00A46DB5">
        <w:rPr>
          <w:rFonts w:eastAsia="Calibri" w:cs="Tahoma"/>
          <w:b/>
        </w:rPr>
        <w:tab/>
      </w:r>
      <w:r w:rsidRPr="00A46DB5">
        <w:rPr>
          <w:rFonts w:eastAsia="Calibri" w:cs="Tahoma"/>
          <w:b/>
        </w:rPr>
        <w:tab/>
      </w:r>
      <w:r w:rsidRPr="00A46DB5">
        <w:rPr>
          <w:rFonts w:eastAsia="Calibri" w:cs="Tahoma"/>
          <w:b/>
        </w:rPr>
        <w:tab/>
      </w:r>
      <w:r w:rsidRPr="00A46DB5">
        <w:rPr>
          <w:rFonts w:eastAsia="Calibri" w:cs="Tahoma"/>
          <w:b/>
        </w:rPr>
        <w:tab/>
      </w:r>
      <w:r w:rsidRPr="00A46DB5">
        <w:rPr>
          <w:rFonts w:eastAsia="Calibri" w:cs="Tahoma"/>
          <w:b/>
        </w:rPr>
        <w:tab/>
      </w:r>
      <w:r w:rsidR="00DA048A" w:rsidRPr="00A46DB5">
        <w:rPr>
          <w:rFonts w:eastAsia="Calibri" w:cs="Tahoma"/>
          <w:b/>
        </w:rPr>
        <w:tab/>
      </w:r>
      <w:r w:rsidRPr="00A46DB5">
        <w:rPr>
          <w:rFonts w:eastAsia="Calibri" w:cs="Tahoma"/>
          <w:b/>
        </w:rPr>
        <w:tab/>
        <w:t>Naručilac prevoza:</w:t>
      </w:r>
    </w:p>
    <w:p w14:paraId="3A104CDA" w14:textId="449857FB" w:rsidR="00D063B6" w:rsidRPr="00A46DB5" w:rsidRDefault="00D063B6" w:rsidP="00FE1109">
      <w:pPr>
        <w:ind w:left="4248" w:hanging="4248"/>
        <w:contextualSpacing/>
        <w:jc w:val="center"/>
        <w:rPr>
          <w:rFonts w:eastAsia="Calibri" w:cs="Tahoma"/>
        </w:rPr>
      </w:pPr>
      <w:r w:rsidRPr="00A46DB5">
        <w:rPr>
          <w:rFonts w:eastAsia="Calibri" w:cs="Tahoma"/>
        </w:rPr>
        <w:t>„___________“ d.o.o.</w:t>
      </w:r>
      <w:r w:rsidRPr="00A46DB5">
        <w:rPr>
          <w:rFonts w:eastAsia="Calibri" w:cs="Tahoma"/>
        </w:rPr>
        <w:tab/>
      </w:r>
      <w:r w:rsidRPr="00A46DB5">
        <w:rPr>
          <w:rFonts w:eastAsia="Calibri" w:cs="Tahoma"/>
        </w:rPr>
        <w:tab/>
      </w:r>
      <w:r w:rsidRPr="00A46DB5">
        <w:rPr>
          <w:rFonts w:eastAsia="Calibri" w:cs="Tahoma"/>
        </w:rPr>
        <w:tab/>
      </w:r>
      <w:r w:rsidRPr="00A46DB5">
        <w:rPr>
          <w:rFonts w:eastAsia="Calibri" w:cs="Tahoma"/>
        </w:rPr>
        <w:tab/>
      </w:r>
      <w:r w:rsidR="00DA048A" w:rsidRPr="00A46DB5">
        <w:rPr>
          <w:rFonts w:eastAsia="Calibri" w:cs="Tahoma"/>
        </w:rPr>
        <w:tab/>
      </w:r>
      <w:r w:rsidR="00DA048A" w:rsidRPr="00A46DB5">
        <w:rPr>
          <w:rFonts w:eastAsia="Calibri" w:cs="Tahoma"/>
        </w:rPr>
        <w:tab/>
      </w:r>
      <w:r w:rsidRPr="00A46DB5">
        <w:rPr>
          <w:rFonts w:eastAsia="Calibri" w:cs="Tahoma"/>
        </w:rPr>
        <w:t>„OPTIMA Grupa“d.o.o.</w:t>
      </w:r>
    </w:p>
    <w:p w14:paraId="1E611A71" w14:textId="237413E6" w:rsidR="00D063B6" w:rsidRPr="00A46DB5" w:rsidRDefault="00D063B6" w:rsidP="00FE1109">
      <w:pPr>
        <w:ind w:firstLine="0"/>
        <w:contextualSpacing/>
        <w:jc w:val="center"/>
        <w:rPr>
          <w:rFonts w:eastAsia="Calibri" w:cs="Tahoma"/>
        </w:rPr>
      </w:pPr>
      <w:r w:rsidRPr="00A46DB5">
        <w:rPr>
          <w:rFonts w:eastAsia="Calibri" w:cs="Tahoma"/>
        </w:rPr>
        <w:t>________</w:t>
      </w:r>
      <w:r w:rsidRPr="00A46DB5">
        <w:rPr>
          <w:rFonts w:eastAsia="Calibri" w:cs="Tahoma"/>
        </w:rPr>
        <w:tab/>
      </w:r>
      <w:r w:rsidRPr="00A46DB5">
        <w:rPr>
          <w:rFonts w:eastAsia="Calibri" w:cs="Tahoma"/>
        </w:rPr>
        <w:tab/>
      </w:r>
      <w:r w:rsidRPr="00A46DB5">
        <w:rPr>
          <w:rFonts w:eastAsia="Calibri" w:cs="Tahoma"/>
        </w:rPr>
        <w:tab/>
      </w:r>
      <w:r w:rsidRPr="00A46DB5">
        <w:rPr>
          <w:rFonts w:eastAsia="Calibri" w:cs="Tahoma"/>
        </w:rPr>
        <w:tab/>
      </w:r>
      <w:r w:rsidRPr="00A46DB5">
        <w:rPr>
          <w:rFonts w:eastAsia="Calibri" w:cs="Tahoma"/>
        </w:rPr>
        <w:tab/>
      </w:r>
      <w:r w:rsidRPr="00A46DB5">
        <w:rPr>
          <w:rFonts w:eastAsia="Calibri" w:cs="Tahoma"/>
        </w:rPr>
        <w:tab/>
      </w:r>
      <w:r w:rsidRPr="00A46DB5">
        <w:rPr>
          <w:rFonts w:eastAsia="Calibri" w:cs="Tahoma"/>
        </w:rPr>
        <w:tab/>
        <w:t xml:space="preserve">    </w:t>
      </w:r>
      <w:r w:rsidR="00DA048A" w:rsidRPr="00A46DB5">
        <w:rPr>
          <w:rFonts w:eastAsia="Calibri" w:cs="Tahoma"/>
        </w:rPr>
        <w:tab/>
      </w:r>
      <w:r w:rsidRPr="00A46DB5">
        <w:rPr>
          <w:rFonts w:eastAsia="Calibri" w:cs="Tahoma"/>
        </w:rPr>
        <w:t xml:space="preserve">     </w:t>
      </w:r>
      <w:r w:rsidRPr="00A46DB5">
        <w:rPr>
          <w:rFonts w:eastAsia="Calibri" w:cs="Tahoma"/>
        </w:rPr>
        <w:tab/>
        <w:t xml:space="preserve"> Banja Luka</w:t>
      </w:r>
    </w:p>
    <w:p w14:paraId="0E403353" w14:textId="372C1E9F" w:rsidR="00D063B6" w:rsidRPr="00A46DB5" w:rsidRDefault="00D063B6" w:rsidP="00FE1109">
      <w:pPr>
        <w:ind w:firstLine="0"/>
        <w:contextualSpacing/>
        <w:jc w:val="center"/>
        <w:rPr>
          <w:rFonts w:eastAsia="Calibri" w:cs="Tahoma"/>
        </w:rPr>
      </w:pPr>
    </w:p>
    <w:p w14:paraId="4FFDBB90" w14:textId="77777777" w:rsidR="00D063B6" w:rsidRPr="00A46DB5" w:rsidRDefault="00D063B6" w:rsidP="00FE1109">
      <w:pPr>
        <w:ind w:firstLine="0"/>
        <w:contextualSpacing/>
        <w:jc w:val="center"/>
        <w:rPr>
          <w:rFonts w:eastAsia="Calibri" w:cs="Tahoma"/>
        </w:rPr>
      </w:pPr>
      <w:r w:rsidRPr="00A46DB5">
        <w:rPr>
          <w:rFonts w:eastAsia="Calibri" w:cs="Tahoma"/>
        </w:rPr>
        <w:t>__________________</w:t>
      </w:r>
      <w:r w:rsidRPr="00A46DB5">
        <w:rPr>
          <w:rFonts w:eastAsia="Calibri" w:cs="Tahoma"/>
        </w:rPr>
        <w:tab/>
      </w:r>
      <w:r w:rsidRPr="00A46DB5">
        <w:rPr>
          <w:rFonts w:eastAsia="Calibri" w:cs="Tahoma"/>
        </w:rPr>
        <w:tab/>
      </w:r>
      <w:r w:rsidRPr="00A46DB5">
        <w:rPr>
          <w:rFonts w:eastAsia="Calibri" w:cs="Tahoma"/>
        </w:rPr>
        <w:tab/>
      </w:r>
      <w:r w:rsidRPr="00A46DB5">
        <w:rPr>
          <w:rFonts w:eastAsia="Calibri" w:cs="Tahoma"/>
        </w:rPr>
        <w:tab/>
      </w:r>
      <w:r w:rsidRPr="00A46DB5">
        <w:rPr>
          <w:rFonts w:eastAsia="Calibri" w:cs="Tahoma"/>
        </w:rPr>
        <w:tab/>
      </w:r>
      <w:r w:rsidRPr="00A46DB5">
        <w:rPr>
          <w:rFonts w:eastAsia="Calibri" w:cs="Tahoma"/>
        </w:rPr>
        <w:tab/>
      </w:r>
      <w:r w:rsidR="00DA048A" w:rsidRPr="00A46DB5">
        <w:rPr>
          <w:rFonts w:eastAsia="Calibri" w:cs="Tahoma"/>
        </w:rPr>
        <w:tab/>
      </w:r>
      <w:r w:rsidR="00DA048A" w:rsidRPr="00A46DB5">
        <w:rPr>
          <w:rFonts w:eastAsia="Calibri" w:cs="Tahoma"/>
        </w:rPr>
        <w:tab/>
      </w:r>
      <w:r w:rsidRPr="00A46DB5">
        <w:rPr>
          <w:rFonts w:eastAsia="Calibri" w:cs="Tahoma"/>
        </w:rPr>
        <w:t>_____________________</w:t>
      </w:r>
    </w:p>
    <w:p w14:paraId="541156EE" w14:textId="432559AF" w:rsidR="00D063B6" w:rsidRPr="00A46DB5" w:rsidRDefault="00D063B6" w:rsidP="00FE1109">
      <w:pPr>
        <w:ind w:firstLine="0"/>
        <w:contextualSpacing/>
        <w:jc w:val="center"/>
        <w:rPr>
          <w:rFonts w:eastAsia="Calibri" w:cs="Tahoma"/>
        </w:rPr>
      </w:pPr>
      <w:r w:rsidRPr="00A46DB5">
        <w:rPr>
          <w:rFonts w:eastAsia="Calibri" w:cs="Tahoma"/>
        </w:rPr>
        <w:t>/direktor __________/</w:t>
      </w:r>
      <w:r w:rsidRPr="00A46DB5">
        <w:rPr>
          <w:rFonts w:eastAsia="Calibri" w:cs="Tahoma"/>
        </w:rPr>
        <w:tab/>
      </w:r>
      <w:r w:rsidRPr="00A46DB5">
        <w:rPr>
          <w:rFonts w:eastAsia="Calibri" w:cs="Tahoma"/>
        </w:rPr>
        <w:tab/>
      </w:r>
      <w:r w:rsidRPr="00A46DB5">
        <w:rPr>
          <w:rFonts w:eastAsia="Calibri" w:cs="Tahoma"/>
        </w:rPr>
        <w:tab/>
      </w:r>
      <w:r w:rsidRPr="00A46DB5">
        <w:rPr>
          <w:rFonts w:eastAsia="Calibri" w:cs="Tahoma"/>
        </w:rPr>
        <w:tab/>
      </w:r>
      <w:r w:rsidRPr="00A46DB5">
        <w:rPr>
          <w:rFonts w:eastAsia="Calibri" w:cs="Tahoma"/>
        </w:rPr>
        <w:tab/>
      </w:r>
      <w:r w:rsidRPr="00A46DB5">
        <w:rPr>
          <w:rFonts w:eastAsia="Calibri" w:cs="Tahoma"/>
        </w:rPr>
        <w:tab/>
      </w:r>
      <w:r w:rsidR="00DA048A" w:rsidRPr="00A46DB5">
        <w:rPr>
          <w:rFonts w:eastAsia="Calibri" w:cs="Tahoma"/>
        </w:rPr>
        <w:tab/>
      </w:r>
      <w:r w:rsidR="00DA048A" w:rsidRPr="00A46DB5">
        <w:rPr>
          <w:rFonts w:eastAsia="Calibri" w:cs="Tahoma"/>
        </w:rPr>
        <w:tab/>
      </w:r>
      <w:r w:rsidRPr="00A46DB5">
        <w:rPr>
          <w:rFonts w:eastAsia="Calibri" w:cs="Tahoma"/>
        </w:rPr>
        <w:t xml:space="preserve">/direktor Andrey </w:t>
      </w:r>
      <w:r w:rsidR="00E22D95">
        <w:rPr>
          <w:rFonts w:eastAsia="Calibri" w:cs="Tahoma"/>
        </w:rPr>
        <w:t>Skladcikov</w:t>
      </w:r>
      <w:r w:rsidRPr="00A46DB5">
        <w:rPr>
          <w:rFonts w:eastAsia="Calibri" w:cs="Tahoma"/>
        </w:rPr>
        <w:t>/</w:t>
      </w:r>
    </w:p>
    <w:p w14:paraId="3840DD93" w14:textId="77777777" w:rsidR="00D063B6" w:rsidRPr="00A46DB5" w:rsidRDefault="00D063B6" w:rsidP="00FE1109">
      <w:pPr>
        <w:jc w:val="center"/>
        <w:rPr>
          <w:lang w:val="en-US"/>
        </w:rPr>
      </w:pPr>
    </w:p>
    <w:p w14:paraId="2B812692" w14:textId="77777777" w:rsidR="007E0E72" w:rsidRPr="00A46DB5" w:rsidRDefault="007E0E72" w:rsidP="00FE1109">
      <w:pPr>
        <w:jc w:val="center"/>
        <w:rPr>
          <w:lang w:val="en-US"/>
        </w:rPr>
      </w:pPr>
    </w:p>
    <w:p w14:paraId="14B18489" w14:textId="77777777" w:rsidR="007E0E72" w:rsidRPr="00A46DB5" w:rsidRDefault="007E0E72">
      <w:pPr>
        <w:rPr>
          <w:lang w:val="en-US"/>
        </w:rPr>
      </w:pPr>
    </w:p>
    <w:p w14:paraId="793638E8" w14:textId="77777777" w:rsidR="007E0E72" w:rsidRPr="00A46DB5" w:rsidRDefault="007E0E72">
      <w:pPr>
        <w:rPr>
          <w:lang w:val="en-US"/>
        </w:rPr>
      </w:pPr>
    </w:p>
    <w:p w14:paraId="303224E0" w14:textId="77777777" w:rsidR="007E0E72" w:rsidRPr="00A46DB5" w:rsidRDefault="007E0E72">
      <w:pPr>
        <w:rPr>
          <w:lang w:val="en-US"/>
        </w:rPr>
      </w:pPr>
    </w:p>
    <w:p w14:paraId="0EBD8450" w14:textId="77777777" w:rsidR="007E0E72" w:rsidRPr="00A46DB5" w:rsidRDefault="007E0E72">
      <w:pPr>
        <w:rPr>
          <w:lang w:val="en-US"/>
        </w:rPr>
      </w:pPr>
    </w:p>
    <w:p w14:paraId="1789A9DC" w14:textId="77777777" w:rsidR="007E0E72" w:rsidRPr="00A46DB5" w:rsidRDefault="007E0E72">
      <w:pPr>
        <w:rPr>
          <w:lang w:val="en-US"/>
        </w:rPr>
      </w:pPr>
    </w:p>
    <w:p w14:paraId="17462AA0" w14:textId="77777777" w:rsidR="007E0E72" w:rsidRPr="00A46DB5" w:rsidRDefault="007E0E72">
      <w:pPr>
        <w:rPr>
          <w:lang w:val="en-US"/>
        </w:rPr>
      </w:pPr>
    </w:p>
    <w:p w14:paraId="79DDFD76" w14:textId="77777777" w:rsidR="007E0E72" w:rsidRPr="00A46DB5" w:rsidRDefault="007E0E72">
      <w:pPr>
        <w:rPr>
          <w:lang w:val="en-US"/>
        </w:rPr>
      </w:pPr>
    </w:p>
    <w:p w14:paraId="545180B1" w14:textId="77777777" w:rsidR="007E0E72" w:rsidRPr="00A46DB5" w:rsidRDefault="007E0E72">
      <w:pPr>
        <w:rPr>
          <w:lang w:val="en-US"/>
        </w:rPr>
      </w:pPr>
    </w:p>
    <w:p w14:paraId="55C2E4A2" w14:textId="77777777" w:rsidR="007E0E72" w:rsidRPr="00A46DB5" w:rsidRDefault="007E0E72">
      <w:pPr>
        <w:rPr>
          <w:lang w:val="en-US"/>
        </w:rPr>
      </w:pPr>
    </w:p>
    <w:p w14:paraId="30CA0EFE" w14:textId="77777777" w:rsidR="007E0E72" w:rsidRPr="00A46DB5" w:rsidRDefault="007E0E72">
      <w:pPr>
        <w:rPr>
          <w:lang w:val="en-US"/>
        </w:rPr>
      </w:pPr>
    </w:p>
    <w:p w14:paraId="52ADEE94" w14:textId="77777777" w:rsidR="007E0E72" w:rsidRPr="00A46DB5" w:rsidRDefault="007E0E72">
      <w:pPr>
        <w:rPr>
          <w:lang w:val="en-US"/>
        </w:rPr>
      </w:pPr>
    </w:p>
    <w:p w14:paraId="75A68877" w14:textId="77777777" w:rsidR="007E0E72" w:rsidRPr="00A46DB5" w:rsidRDefault="007E0E72">
      <w:pPr>
        <w:rPr>
          <w:lang w:val="en-US"/>
        </w:rPr>
      </w:pPr>
    </w:p>
    <w:p w14:paraId="10CE423B" w14:textId="77777777" w:rsidR="007E0E72" w:rsidRPr="00A46DB5" w:rsidRDefault="007E0E72">
      <w:pPr>
        <w:rPr>
          <w:lang w:val="en-US"/>
        </w:rPr>
      </w:pPr>
    </w:p>
    <w:p w14:paraId="53CF94CB" w14:textId="77777777" w:rsidR="007E0E72" w:rsidRPr="00A46DB5" w:rsidRDefault="007E0E72">
      <w:pPr>
        <w:rPr>
          <w:lang w:val="en-US"/>
        </w:rPr>
      </w:pPr>
    </w:p>
    <w:p w14:paraId="5D8C14E6" w14:textId="77777777" w:rsidR="007E0E72" w:rsidRPr="00A46DB5" w:rsidRDefault="007E0E72">
      <w:pPr>
        <w:rPr>
          <w:lang w:val="en-US"/>
        </w:rPr>
      </w:pPr>
    </w:p>
    <w:p w14:paraId="620A9DA2" w14:textId="77777777" w:rsidR="007E0E72" w:rsidRPr="00A46DB5" w:rsidRDefault="007E0E72">
      <w:pPr>
        <w:rPr>
          <w:lang w:val="en-US"/>
        </w:rPr>
      </w:pPr>
    </w:p>
    <w:p w14:paraId="4C4E4723" w14:textId="77777777" w:rsidR="007E0E72" w:rsidRPr="00A46DB5" w:rsidRDefault="007E0E72">
      <w:pPr>
        <w:rPr>
          <w:lang w:val="en-US"/>
        </w:rPr>
      </w:pPr>
    </w:p>
    <w:p w14:paraId="720BEA25" w14:textId="77777777" w:rsidR="007E0E72" w:rsidRPr="00A46DB5" w:rsidRDefault="007E0E72">
      <w:pPr>
        <w:rPr>
          <w:lang w:val="en-US"/>
        </w:rPr>
      </w:pPr>
    </w:p>
    <w:p w14:paraId="4E2284E0" w14:textId="77777777" w:rsidR="007E0E72" w:rsidRPr="00A46DB5" w:rsidRDefault="007E0E72">
      <w:pPr>
        <w:rPr>
          <w:lang w:val="en-US"/>
        </w:rPr>
      </w:pPr>
    </w:p>
    <w:p w14:paraId="1D5073E6" w14:textId="77777777" w:rsidR="007E0E72" w:rsidRPr="00A46DB5" w:rsidRDefault="007E0E72">
      <w:pPr>
        <w:rPr>
          <w:lang w:val="en-US"/>
        </w:rPr>
      </w:pPr>
    </w:p>
    <w:p w14:paraId="327AEEF6" w14:textId="77777777" w:rsidR="007E0E72" w:rsidRPr="00A46DB5" w:rsidRDefault="007E0E72">
      <w:pPr>
        <w:rPr>
          <w:lang w:val="en-US"/>
        </w:rPr>
      </w:pPr>
    </w:p>
    <w:p w14:paraId="312E13E2" w14:textId="77777777" w:rsidR="007E0E72" w:rsidRPr="00A46DB5" w:rsidRDefault="007E0E72">
      <w:pPr>
        <w:rPr>
          <w:lang w:val="en-US"/>
        </w:rPr>
      </w:pPr>
    </w:p>
    <w:p w14:paraId="4FBD87A3" w14:textId="77777777" w:rsidR="007E0E72" w:rsidRPr="00A46DB5" w:rsidRDefault="007E0E72">
      <w:pPr>
        <w:rPr>
          <w:lang w:val="en-US"/>
        </w:rPr>
      </w:pPr>
    </w:p>
    <w:p w14:paraId="23239860" w14:textId="77777777" w:rsidR="00BE730B" w:rsidRPr="00A46DB5" w:rsidRDefault="00BE730B">
      <w:pPr>
        <w:rPr>
          <w:lang w:val="en-US"/>
        </w:rPr>
      </w:pPr>
    </w:p>
    <w:p w14:paraId="279954C9" w14:textId="77777777" w:rsidR="00BE730B" w:rsidRPr="00A46DB5" w:rsidRDefault="00BE730B">
      <w:pPr>
        <w:rPr>
          <w:lang w:val="en-US"/>
        </w:rPr>
      </w:pPr>
    </w:p>
    <w:p w14:paraId="40567D45" w14:textId="77777777" w:rsidR="00BE730B" w:rsidRPr="00A46DB5" w:rsidRDefault="00BE730B">
      <w:pPr>
        <w:rPr>
          <w:lang w:val="en-US"/>
        </w:rPr>
      </w:pPr>
    </w:p>
    <w:p w14:paraId="7C7D6296" w14:textId="2DCFF81A" w:rsidR="00FE1109" w:rsidRDefault="00FE1109" w:rsidP="00FE1109">
      <w:pPr>
        <w:ind w:firstLine="0"/>
        <w:rPr>
          <w:lang w:val="sr-Cyrl-BA"/>
        </w:rPr>
      </w:pPr>
    </w:p>
    <w:p w14:paraId="1E6DCDD9" w14:textId="68895944" w:rsidR="002C7850" w:rsidRDefault="002C7850" w:rsidP="00FE1109">
      <w:pPr>
        <w:ind w:firstLine="0"/>
        <w:rPr>
          <w:lang w:val="sr-Cyrl-BA"/>
        </w:rPr>
      </w:pPr>
    </w:p>
    <w:p w14:paraId="78327C29" w14:textId="77777777" w:rsidR="002C7850" w:rsidRPr="006B58A6" w:rsidRDefault="002C7850" w:rsidP="00FE1109">
      <w:pPr>
        <w:ind w:firstLine="0"/>
        <w:rPr>
          <w:lang w:val="sr-Cyrl-BA"/>
        </w:rPr>
      </w:pPr>
    </w:p>
    <w:p w14:paraId="3A42D364" w14:textId="77777777" w:rsidR="00FE1109" w:rsidRPr="00A46DB5" w:rsidRDefault="00FE1109" w:rsidP="00FE1109">
      <w:pPr>
        <w:ind w:firstLine="0"/>
        <w:rPr>
          <w:lang w:val="en-US"/>
        </w:rPr>
      </w:pPr>
    </w:p>
    <w:p w14:paraId="72A74B5C" w14:textId="77777777" w:rsidR="00BE730B" w:rsidRPr="00A46DB5" w:rsidRDefault="00BE730B">
      <w:pPr>
        <w:rPr>
          <w:lang w:val="en-US"/>
        </w:rPr>
      </w:pPr>
    </w:p>
    <w:p w14:paraId="35095D72" w14:textId="77777777" w:rsidR="007E0E72" w:rsidRPr="00A46DB5" w:rsidRDefault="007E0E72" w:rsidP="007E0E72">
      <w:pPr>
        <w:ind w:left="567" w:firstLine="0"/>
        <w:jc w:val="center"/>
        <w:rPr>
          <w:rFonts w:eastAsia="Calibri" w:cs="Tahoma"/>
          <w:b/>
          <w:lang w:val="ru-RU" w:eastAsia="ru-RU" w:bidi="ru-RU"/>
        </w:rPr>
      </w:pPr>
      <w:r w:rsidRPr="00A46DB5">
        <w:rPr>
          <w:rFonts w:eastAsia="Calibri" w:cs="Tahoma"/>
          <w:b/>
          <w:lang w:val="ru-RU" w:eastAsia="ru-RU" w:bidi="ru-RU"/>
        </w:rPr>
        <w:t>Приложение № 1</w:t>
      </w:r>
    </w:p>
    <w:p w14:paraId="53FB2F3F" w14:textId="117209AD" w:rsidR="007E0E72" w:rsidRPr="00A46DB5" w:rsidRDefault="007E0E72" w:rsidP="006B58A6">
      <w:pPr>
        <w:ind w:left="567" w:firstLine="0"/>
        <w:jc w:val="center"/>
        <w:rPr>
          <w:rFonts w:eastAsia="Calibri" w:cs="Tahoma"/>
          <w:b/>
          <w:lang w:val="ru-RU" w:eastAsia="ru-RU" w:bidi="ru-RU"/>
        </w:rPr>
      </w:pPr>
      <w:r w:rsidRPr="00A46DB5">
        <w:rPr>
          <w:rFonts w:eastAsia="Calibri" w:cs="Tahoma"/>
          <w:b/>
          <w:lang w:val="ru-RU" w:eastAsia="ru-RU" w:bidi="ru-RU"/>
        </w:rPr>
        <w:t>к ДОГОВОРУ ТРАНСПОРТИРОВКИ</w:t>
      </w:r>
      <w:r w:rsidR="006B58A6">
        <w:rPr>
          <w:rFonts w:eastAsia="Calibri" w:cs="Tahoma"/>
          <w:b/>
          <w:lang w:val="ru-RU" w:eastAsia="ru-RU" w:bidi="ru-RU"/>
        </w:rPr>
        <w:t xml:space="preserve"> ТОВАРА</w:t>
      </w:r>
      <w:r w:rsidRPr="00A46DB5">
        <w:rPr>
          <w:rFonts w:eastAsia="Calibri" w:cs="Tahoma"/>
          <w:b/>
          <w:lang w:val="ru-RU" w:eastAsia="ru-RU" w:bidi="ru-RU"/>
        </w:rPr>
        <w:t xml:space="preserve"> № _________</w:t>
      </w:r>
    </w:p>
    <w:p w14:paraId="665064B1" w14:textId="42D522E9" w:rsidR="007E0E72" w:rsidRDefault="007E0E72" w:rsidP="007E0E72">
      <w:pPr>
        <w:ind w:left="567" w:firstLine="0"/>
        <w:rPr>
          <w:rFonts w:eastAsia="Calibri" w:cs="Tahoma"/>
          <w:lang w:val="ru-RU" w:eastAsia="ru-RU" w:bidi="ru-RU"/>
        </w:rPr>
      </w:pPr>
    </w:p>
    <w:p w14:paraId="05A91472" w14:textId="77777777" w:rsidR="00FE1109" w:rsidRPr="00A46DB5" w:rsidRDefault="00FE1109" w:rsidP="007E0E72">
      <w:pPr>
        <w:ind w:left="567" w:firstLine="0"/>
        <w:rPr>
          <w:rFonts w:eastAsia="Calibri" w:cs="Tahoma"/>
          <w:lang w:val="ru-RU" w:eastAsia="ru-RU" w:bidi="ru-RU"/>
        </w:rPr>
      </w:pPr>
    </w:p>
    <w:p w14:paraId="5735AEFF" w14:textId="77777777" w:rsidR="00FE1109" w:rsidRPr="007154FD" w:rsidRDefault="00FE1109" w:rsidP="00FE1109">
      <w:pPr>
        <w:pStyle w:val="ListParagraph"/>
        <w:numPr>
          <w:ilvl w:val="0"/>
          <w:numId w:val="21"/>
        </w:numPr>
        <w:jc w:val="both"/>
        <w:rPr>
          <w:rFonts w:cs="Tahoma"/>
        </w:rPr>
      </w:pPr>
      <w:r w:rsidRPr="00E367C1">
        <w:rPr>
          <w:rFonts w:cs="Tahoma"/>
          <w:b/>
          <w:lang w:val="ru-RU" w:eastAsia="ru-RU"/>
        </w:rPr>
        <w:t>ООО «ОПТИМА Группа» Баня-Лука</w:t>
      </w:r>
      <w:r w:rsidRPr="007154FD">
        <w:rPr>
          <w:rFonts w:cs="Tahoma"/>
          <w:lang w:val="ru-RU" w:eastAsia="ru-RU"/>
        </w:rPr>
        <w:t xml:space="preserve">, ул. Краля Алфонса XIII, д. 37А, в лице директора </w:t>
      </w:r>
      <w:r w:rsidRPr="00A138C6">
        <w:rPr>
          <w:rFonts w:cs="Tahoma"/>
          <w:lang w:val="ru-RU" w:eastAsia="ru-RU"/>
        </w:rPr>
        <w:t>Андрея Складчикова</w:t>
      </w:r>
      <w:r w:rsidRPr="007154FD">
        <w:rPr>
          <w:rFonts w:cs="Tahoma"/>
          <w:lang w:val="ru-RU" w:eastAsia="ru-RU"/>
        </w:rPr>
        <w:t xml:space="preserve">. (далее по тексту - </w:t>
      </w:r>
      <w:r w:rsidRPr="007154FD">
        <w:rPr>
          <w:rFonts w:cs="Tahoma"/>
          <w:b/>
          <w:lang w:val="ru-RU" w:eastAsia="ru-RU"/>
        </w:rPr>
        <w:t>Заказчик перевозки</w:t>
      </w:r>
      <w:r w:rsidRPr="007154FD">
        <w:rPr>
          <w:rFonts w:cs="Tahoma"/>
          <w:lang w:val="ru-RU" w:eastAsia="ru-RU"/>
        </w:rPr>
        <w:t>), с одной стороны</w:t>
      </w:r>
    </w:p>
    <w:p w14:paraId="1F7AEDBF" w14:textId="77777777" w:rsidR="007E0E72" w:rsidRPr="00A46DB5" w:rsidRDefault="007E0E72" w:rsidP="007E0E72">
      <w:pPr>
        <w:ind w:left="567" w:firstLine="0"/>
        <w:contextualSpacing/>
        <w:jc w:val="center"/>
        <w:rPr>
          <w:rFonts w:eastAsia="Calibri" w:cs="Tahoma"/>
          <w:lang w:val="ru-RU" w:eastAsia="ru-RU" w:bidi="ru-RU"/>
        </w:rPr>
      </w:pPr>
      <w:r w:rsidRPr="00A46DB5">
        <w:rPr>
          <w:rFonts w:eastAsia="Calibri" w:cs="Tahoma"/>
          <w:lang w:val="ru-RU" w:eastAsia="ru-RU" w:bidi="ru-RU"/>
        </w:rPr>
        <w:t>и</w:t>
      </w:r>
    </w:p>
    <w:p w14:paraId="49FF8317" w14:textId="7C986AB8" w:rsidR="007E0E72" w:rsidRPr="00FE1109" w:rsidRDefault="007E0E72" w:rsidP="00FE1109">
      <w:pPr>
        <w:pStyle w:val="ListParagraph"/>
        <w:numPr>
          <w:ilvl w:val="0"/>
          <w:numId w:val="21"/>
        </w:numPr>
        <w:spacing w:after="200" w:line="276" w:lineRule="auto"/>
        <w:jc w:val="both"/>
        <w:rPr>
          <w:rFonts w:eastAsia="Calibri" w:cs="Tahoma"/>
          <w:lang w:val="ru-RU" w:eastAsia="ru-RU" w:bidi="ru-RU"/>
        </w:rPr>
      </w:pPr>
      <w:r w:rsidRPr="00FE1109">
        <w:rPr>
          <w:rFonts w:eastAsia="Calibri" w:cs="Tahoma"/>
          <w:lang w:val="ru-RU" w:eastAsia="ru-RU" w:bidi="ru-RU"/>
        </w:rPr>
        <w:t xml:space="preserve">ООО _________, г._____, ул. _________, в лице директора ____________, (далее по тексту: </w:t>
      </w:r>
      <w:r w:rsidRPr="00FE1109">
        <w:rPr>
          <w:rFonts w:eastAsia="Calibri" w:cs="Tahoma"/>
          <w:b/>
          <w:lang w:val="ru-RU" w:eastAsia="ru-RU" w:bidi="ru-RU"/>
        </w:rPr>
        <w:t>«Перевозчик»</w:t>
      </w:r>
      <w:r w:rsidRPr="00FE1109">
        <w:rPr>
          <w:rFonts w:eastAsia="Calibri" w:cs="Tahoma"/>
          <w:lang w:val="ru-RU" w:eastAsia="ru-RU" w:bidi="ru-RU"/>
        </w:rPr>
        <w:t>), с другой стороны</w:t>
      </w:r>
    </w:p>
    <w:p w14:paraId="6A54E6DD" w14:textId="77777777" w:rsidR="007E0E72" w:rsidRPr="00A46DB5" w:rsidRDefault="007E0E72" w:rsidP="007E0E72">
      <w:pPr>
        <w:ind w:left="567" w:firstLine="0"/>
        <w:rPr>
          <w:rFonts w:eastAsia="Times New Roman" w:cs="Tahoma"/>
          <w:lang w:val="ru-RU" w:eastAsia="ru-RU" w:bidi="ru-RU"/>
        </w:rPr>
      </w:pPr>
    </w:p>
    <w:p w14:paraId="5629A07F" w14:textId="331DC29D" w:rsidR="007E0E72" w:rsidRPr="00A46DB5" w:rsidRDefault="000F279A" w:rsidP="007E0E72">
      <w:pPr>
        <w:ind w:left="567" w:firstLine="0"/>
        <w:jc w:val="both"/>
        <w:rPr>
          <w:rFonts w:eastAsia="Times New Roman" w:cs="Tahoma"/>
          <w:lang w:val="ru-RU" w:eastAsia="ru-RU" w:bidi="ru-RU"/>
        </w:rPr>
      </w:pPr>
      <w:r w:rsidRPr="00A46DB5">
        <w:rPr>
          <w:rFonts w:eastAsia="Calibri" w:cs="Tahoma"/>
          <w:lang w:val="ru-RU" w:eastAsia="ru-RU" w:bidi="ru-RU"/>
        </w:rPr>
        <w:t>Заключили ___________ 202</w:t>
      </w:r>
      <w:r w:rsidR="004D3941">
        <w:rPr>
          <w:rFonts w:eastAsia="Calibri" w:cs="Tahoma"/>
          <w:lang w:eastAsia="ru-RU" w:bidi="ru-RU"/>
        </w:rPr>
        <w:t>6</w:t>
      </w:r>
      <w:r w:rsidR="007E0E72" w:rsidRPr="00A46DB5">
        <w:rPr>
          <w:rFonts w:eastAsia="Calibri" w:cs="Tahoma"/>
          <w:lang w:val="ru-RU" w:eastAsia="ru-RU" w:bidi="ru-RU"/>
        </w:rPr>
        <w:t xml:space="preserve"> года настоящее Приложение № 1 к Договору № ____________ о нижеследующем:</w:t>
      </w:r>
    </w:p>
    <w:p w14:paraId="15FF1DC7" w14:textId="77777777" w:rsidR="007E0E72" w:rsidRPr="00A46DB5" w:rsidRDefault="007E0E72" w:rsidP="007E0E72">
      <w:pPr>
        <w:ind w:left="567" w:firstLine="0"/>
        <w:jc w:val="both"/>
        <w:rPr>
          <w:rFonts w:eastAsia="Calibri" w:cs="Tahoma"/>
          <w:lang w:val="ru-RU" w:eastAsia="ru-RU" w:bidi="ru-RU"/>
        </w:rPr>
      </w:pPr>
      <w:r w:rsidRPr="00A46DB5">
        <w:rPr>
          <w:rFonts w:eastAsia="Calibri" w:cs="Tahoma"/>
          <w:lang w:val="ru-RU" w:eastAsia="ru-RU" w:bidi="ru-RU"/>
        </w:rPr>
        <w:t xml:space="preserve">  </w:t>
      </w:r>
    </w:p>
    <w:p w14:paraId="77261582" w14:textId="77777777" w:rsidR="007E0E72" w:rsidRPr="00A46DB5" w:rsidRDefault="007E0E72" w:rsidP="007E0E72">
      <w:pPr>
        <w:ind w:left="567" w:firstLine="0"/>
        <w:jc w:val="center"/>
        <w:rPr>
          <w:rFonts w:eastAsia="Calibri" w:cs="Tahoma"/>
          <w:b/>
          <w:lang w:val="ru-RU" w:eastAsia="ru-RU" w:bidi="ru-RU"/>
        </w:rPr>
      </w:pPr>
      <w:r w:rsidRPr="00A46DB5">
        <w:rPr>
          <w:rFonts w:eastAsia="Calibri" w:cs="Tahoma"/>
          <w:b/>
          <w:lang w:val="ru-RU" w:eastAsia="ru-RU" w:bidi="ru-RU"/>
        </w:rPr>
        <w:t>Статья 1</w:t>
      </w:r>
    </w:p>
    <w:p w14:paraId="0B14219A" w14:textId="77777777" w:rsidR="007E0E72" w:rsidRPr="00A46DB5" w:rsidRDefault="007E0E72" w:rsidP="007E0E72">
      <w:pPr>
        <w:ind w:left="567" w:firstLine="0"/>
        <w:jc w:val="center"/>
        <w:rPr>
          <w:rFonts w:eastAsia="Calibri" w:cs="Tahoma"/>
          <w:b/>
          <w:lang w:val="ru-RU" w:eastAsia="ru-RU" w:bidi="ru-RU"/>
        </w:rPr>
      </w:pPr>
    </w:p>
    <w:p w14:paraId="1E59D0B6" w14:textId="32C578F7" w:rsidR="007E0E72" w:rsidRPr="00A46DB5" w:rsidRDefault="007E0E72" w:rsidP="007E0E72">
      <w:pPr>
        <w:ind w:left="567" w:firstLine="0"/>
        <w:rPr>
          <w:rFonts w:eastAsia="Calibri" w:cs="Tahoma"/>
          <w:lang w:val="ru-RU" w:eastAsia="ru-RU" w:bidi="ru-RU"/>
        </w:rPr>
      </w:pPr>
      <w:r w:rsidRPr="00A46DB5">
        <w:rPr>
          <w:rFonts w:eastAsia="Calibri" w:cs="Tahoma"/>
          <w:lang w:val="ru-RU" w:eastAsia="ru-RU" w:bidi="ru-RU"/>
        </w:rPr>
        <w:t>Прайс-лист транспортных услуг распространяет</w:t>
      </w:r>
      <w:r w:rsidR="006B58A6">
        <w:rPr>
          <w:rFonts w:eastAsia="Calibri" w:cs="Tahoma"/>
          <w:lang w:val="ru-RU" w:eastAsia="ru-RU" w:bidi="ru-RU"/>
        </w:rPr>
        <w:t xml:space="preserve">ся на следующие </w:t>
      </w:r>
      <w:r w:rsidRPr="00A46DB5">
        <w:rPr>
          <w:rFonts w:eastAsia="Calibri" w:cs="Tahoma"/>
          <w:lang w:val="ru-RU" w:eastAsia="ru-RU" w:bidi="ru-RU"/>
        </w:rPr>
        <w:t>маршруты:</w:t>
      </w:r>
    </w:p>
    <w:p w14:paraId="76A89FB2" w14:textId="77777777" w:rsidR="007E0E72" w:rsidRPr="00A46DB5" w:rsidRDefault="007E0E72" w:rsidP="007E0E72">
      <w:pPr>
        <w:ind w:left="567" w:firstLine="0"/>
        <w:rPr>
          <w:rFonts w:eastAsia="Calibri" w:cs="Tahoma"/>
          <w:lang w:val="ru-RU" w:eastAsia="ru-RU" w:bidi="ru-RU"/>
        </w:rPr>
      </w:pPr>
    </w:p>
    <w:p w14:paraId="3E0357BD" w14:textId="77777777" w:rsidR="007E0E72" w:rsidRPr="00A46DB5" w:rsidRDefault="007E0E72" w:rsidP="007E0E72">
      <w:pPr>
        <w:ind w:left="567" w:firstLine="0"/>
        <w:jc w:val="both"/>
        <w:rPr>
          <w:rFonts w:eastAsia="Calibri" w:cs="Tahoma"/>
          <w:lang w:val="ru-RU" w:eastAsia="ru-RU" w:bidi="ru-RU"/>
        </w:rPr>
      </w:pPr>
      <w:r w:rsidRPr="00A46DB5">
        <w:rPr>
          <w:rFonts w:eastAsia="Calibri" w:cs="Tahoma"/>
          <w:lang w:val="ru-RU" w:eastAsia="ru-RU" w:bidi="ru-RU"/>
        </w:rPr>
        <w:t xml:space="preserve">1.1. </w:t>
      </w:r>
      <w:r w:rsidRPr="00A46DB5">
        <w:rPr>
          <w:rFonts w:eastAsia="Calibri" w:cs="Tahoma"/>
          <w:b/>
          <w:lang w:val="ru-RU" w:eastAsia="ru-RU" w:bidi="ru-RU"/>
        </w:rPr>
        <w:t>Перевозки готовой продукции малотоннажным транспортом со склада на МПЗ Модрича по территории Боснии и Герцеговины (указанные цены выражены в КМ/километр, без учёта НДС).</w:t>
      </w:r>
    </w:p>
    <w:p w14:paraId="2149D30A" w14:textId="77777777" w:rsidR="007E0E72" w:rsidRPr="00A46DB5" w:rsidRDefault="007E0E72" w:rsidP="007E0E72">
      <w:pPr>
        <w:ind w:left="567" w:firstLine="0"/>
        <w:jc w:val="both"/>
        <w:rPr>
          <w:rFonts w:eastAsia="Calibri" w:cs="Tahoma"/>
          <w:lang w:val="ru-RU" w:eastAsia="ru-RU" w:bidi="ru-RU"/>
        </w:rPr>
      </w:pPr>
    </w:p>
    <w:p w14:paraId="2831F742" w14:textId="77777777" w:rsidR="007E0E72" w:rsidRPr="00A46DB5" w:rsidRDefault="007E0E72" w:rsidP="007E0E72">
      <w:pPr>
        <w:ind w:left="567" w:firstLine="0"/>
        <w:jc w:val="both"/>
        <w:rPr>
          <w:rFonts w:eastAsia="Calibri" w:cs="Tahoma"/>
          <w:lang w:val="ru-RU" w:eastAsia="ru-RU" w:bidi="ru-RU"/>
        </w:rPr>
      </w:pPr>
      <w:r w:rsidRPr="00A46DB5">
        <w:rPr>
          <w:rFonts w:eastAsia="Calibri" w:cs="Tahoma"/>
          <w:lang w:val="ru-RU" w:eastAsia="ru-RU" w:bidi="ru-RU"/>
        </w:rPr>
        <w:t xml:space="preserve">1.2. </w:t>
      </w:r>
      <w:r w:rsidRPr="00A46DB5">
        <w:rPr>
          <w:rFonts w:eastAsia="Calibri" w:cs="Tahoma"/>
          <w:b/>
          <w:lang w:val="ru-RU" w:eastAsia="ru-RU" w:bidi="ru-RU"/>
        </w:rPr>
        <w:t>Перевозки готовой продукции малотоннажным транспортом со склада в Лукавице, Источно-Сараево, по территории Боснии и Герцеговины (указанные цены выражены в КМ/километр, без учёта НДС).</w:t>
      </w:r>
    </w:p>
    <w:p w14:paraId="1FE7638A" w14:textId="77777777" w:rsidR="007E0E72" w:rsidRPr="00A46DB5" w:rsidRDefault="007E0E72" w:rsidP="007E0E72">
      <w:pPr>
        <w:ind w:left="567" w:firstLine="0"/>
        <w:jc w:val="both"/>
        <w:rPr>
          <w:rFonts w:eastAsia="Calibri" w:cs="Tahoma"/>
          <w:lang w:val="ru-RU" w:eastAsia="ru-RU" w:bidi="ru-RU"/>
        </w:rPr>
      </w:pPr>
    </w:p>
    <w:tbl>
      <w:tblPr>
        <w:tblW w:w="8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5"/>
        <w:gridCol w:w="2012"/>
        <w:gridCol w:w="1665"/>
      </w:tblGrid>
      <w:tr w:rsidR="0008756D" w:rsidRPr="00A46DB5" w14:paraId="0E1B1B89" w14:textId="77777777" w:rsidTr="00FE1109">
        <w:trPr>
          <w:trHeight w:val="221"/>
          <w:jc w:val="center"/>
        </w:trPr>
        <w:tc>
          <w:tcPr>
            <w:tcW w:w="846" w:type="dxa"/>
            <w:vMerge w:val="restart"/>
            <w:shd w:val="clear" w:color="auto" w:fill="D9D9D9"/>
            <w:vAlign w:val="center"/>
          </w:tcPr>
          <w:p w14:paraId="0AE26054" w14:textId="77777777" w:rsidR="007E0E72" w:rsidRPr="00A46DB5" w:rsidRDefault="007E0E72" w:rsidP="007E0E72">
            <w:pPr>
              <w:ind w:left="101" w:firstLine="0"/>
              <w:rPr>
                <w:rFonts w:eastAsia="Calibri" w:cs="Tahoma"/>
                <w:b/>
                <w:lang w:val="ru-RU" w:eastAsia="ru-RU" w:bidi="ru-RU"/>
              </w:rPr>
            </w:pPr>
            <w:r w:rsidRPr="00A46DB5">
              <w:rPr>
                <w:rFonts w:eastAsia="Calibri" w:cs="Tahoma"/>
                <w:b/>
                <w:lang w:val="ru-RU" w:eastAsia="ru-RU" w:bidi="ru-RU"/>
              </w:rPr>
              <w:t>№ п/п</w:t>
            </w:r>
          </w:p>
        </w:tc>
        <w:tc>
          <w:tcPr>
            <w:tcW w:w="4115" w:type="dxa"/>
            <w:vMerge w:val="restart"/>
            <w:shd w:val="clear" w:color="auto" w:fill="D9D9D9"/>
            <w:vAlign w:val="center"/>
          </w:tcPr>
          <w:p w14:paraId="29963D06" w14:textId="77777777" w:rsidR="007E0E72" w:rsidRPr="00A46DB5" w:rsidRDefault="007E0E72" w:rsidP="007E0E72">
            <w:pPr>
              <w:ind w:left="567" w:hanging="36"/>
              <w:jc w:val="center"/>
              <w:rPr>
                <w:rFonts w:eastAsia="Calibri" w:cs="Tahoma"/>
                <w:b/>
                <w:lang w:val="ru-RU" w:eastAsia="ru-RU" w:bidi="ru-RU"/>
              </w:rPr>
            </w:pPr>
            <w:r w:rsidRPr="00A46DB5">
              <w:rPr>
                <w:rFonts w:eastAsia="Calibri" w:cs="Tahoma"/>
                <w:b/>
                <w:lang w:val="ru-RU" w:eastAsia="ru-RU" w:bidi="ru-RU"/>
              </w:rPr>
              <w:t>Объём</w:t>
            </w:r>
          </w:p>
        </w:tc>
        <w:tc>
          <w:tcPr>
            <w:tcW w:w="3677" w:type="dxa"/>
            <w:gridSpan w:val="2"/>
            <w:shd w:val="clear" w:color="auto" w:fill="D9D9D9"/>
            <w:vAlign w:val="center"/>
          </w:tcPr>
          <w:p w14:paraId="03AFE61A" w14:textId="77777777" w:rsidR="007E0E72" w:rsidRPr="00A46DB5" w:rsidRDefault="007E0E72" w:rsidP="007E0E72">
            <w:pPr>
              <w:ind w:left="567"/>
              <w:jc w:val="center"/>
              <w:rPr>
                <w:rFonts w:eastAsia="Calibri" w:cs="Tahoma"/>
                <w:b/>
                <w:lang w:val="ru-RU" w:eastAsia="ru-RU" w:bidi="ru-RU"/>
              </w:rPr>
            </w:pPr>
            <w:r w:rsidRPr="00A46DB5">
              <w:rPr>
                <w:rFonts w:eastAsia="Calibri" w:cs="Tahoma"/>
                <w:b/>
                <w:lang w:val="ru-RU" w:eastAsia="ru-RU" w:bidi="ru-RU"/>
              </w:rPr>
              <w:t>Цена в КМ/км</w:t>
            </w:r>
          </w:p>
        </w:tc>
      </w:tr>
      <w:tr w:rsidR="0008756D" w:rsidRPr="00A46DB5" w14:paraId="40C493B6" w14:textId="77777777" w:rsidTr="00FE1109">
        <w:trPr>
          <w:trHeight w:val="283"/>
          <w:jc w:val="center"/>
        </w:trPr>
        <w:tc>
          <w:tcPr>
            <w:tcW w:w="846" w:type="dxa"/>
            <w:vMerge/>
            <w:vAlign w:val="center"/>
          </w:tcPr>
          <w:p w14:paraId="40FC1110" w14:textId="77777777" w:rsidR="007E0E72" w:rsidRPr="00A46DB5" w:rsidRDefault="007E0E72" w:rsidP="007E0E72">
            <w:pPr>
              <w:ind w:left="567"/>
              <w:jc w:val="center"/>
              <w:rPr>
                <w:rFonts w:eastAsia="Calibri" w:cs="Tahoma"/>
                <w:b/>
                <w:lang w:val="ru-RU" w:eastAsia="ru-RU" w:bidi="ru-RU"/>
              </w:rPr>
            </w:pPr>
          </w:p>
        </w:tc>
        <w:tc>
          <w:tcPr>
            <w:tcW w:w="4115" w:type="dxa"/>
            <w:vMerge/>
            <w:vAlign w:val="center"/>
          </w:tcPr>
          <w:p w14:paraId="212778CB" w14:textId="77777777" w:rsidR="007E0E72" w:rsidRPr="00A46DB5" w:rsidRDefault="007E0E72" w:rsidP="007E0E72">
            <w:pPr>
              <w:ind w:left="567"/>
              <w:jc w:val="center"/>
              <w:rPr>
                <w:rFonts w:eastAsia="Calibri" w:cs="Tahoma"/>
                <w:b/>
                <w:lang w:val="ru-RU" w:eastAsia="ru-RU" w:bidi="ru-RU"/>
              </w:rPr>
            </w:pPr>
          </w:p>
        </w:tc>
        <w:tc>
          <w:tcPr>
            <w:tcW w:w="2012" w:type="dxa"/>
            <w:shd w:val="clear" w:color="auto" w:fill="D9D9D9" w:themeFill="background1" w:themeFillShade="D9"/>
            <w:vAlign w:val="center"/>
          </w:tcPr>
          <w:p w14:paraId="0251BF65" w14:textId="77777777" w:rsidR="007E0E72" w:rsidRPr="00A46DB5" w:rsidRDefault="007E0E72" w:rsidP="007E0E72">
            <w:pPr>
              <w:ind w:left="243" w:firstLine="0"/>
              <w:jc w:val="center"/>
              <w:rPr>
                <w:rFonts w:eastAsia="Calibri" w:cs="Tahoma"/>
                <w:b/>
                <w:lang w:val="ru-RU" w:eastAsia="ru-RU" w:bidi="ru-RU"/>
              </w:rPr>
            </w:pPr>
            <w:r w:rsidRPr="00A46DB5">
              <w:rPr>
                <w:rFonts w:eastAsia="Calibri" w:cs="Tahoma"/>
                <w:b/>
                <w:lang w:val="ru-RU" w:eastAsia="ru-RU" w:bidi="ru-RU"/>
              </w:rPr>
              <w:t>Статья 1.1</w:t>
            </w:r>
          </w:p>
        </w:tc>
        <w:tc>
          <w:tcPr>
            <w:tcW w:w="1665" w:type="dxa"/>
            <w:shd w:val="clear" w:color="auto" w:fill="D9D9D9" w:themeFill="background1" w:themeFillShade="D9"/>
            <w:vAlign w:val="center"/>
          </w:tcPr>
          <w:p w14:paraId="15282949" w14:textId="77777777" w:rsidR="007E0E72" w:rsidRPr="00A46DB5" w:rsidRDefault="007E0E72" w:rsidP="007E0E72">
            <w:pPr>
              <w:ind w:left="243" w:firstLine="0"/>
              <w:jc w:val="center"/>
              <w:rPr>
                <w:rFonts w:eastAsia="Calibri" w:cs="Tahoma"/>
                <w:b/>
                <w:lang w:val="ru-RU" w:eastAsia="ru-RU" w:bidi="ru-RU"/>
              </w:rPr>
            </w:pPr>
            <w:r w:rsidRPr="00A46DB5">
              <w:rPr>
                <w:rFonts w:eastAsia="Calibri" w:cs="Tahoma"/>
                <w:b/>
                <w:lang w:val="ru-RU" w:eastAsia="ru-RU" w:bidi="ru-RU"/>
              </w:rPr>
              <w:t>Статья 1.2</w:t>
            </w:r>
          </w:p>
        </w:tc>
      </w:tr>
      <w:tr w:rsidR="0008756D" w:rsidRPr="00A46DB5" w14:paraId="683DB2FB" w14:textId="77777777" w:rsidTr="00FE1109">
        <w:trPr>
          <w:trHeight w:val="358"/>
          <w:jc w:val="center"/>
        </w:trPr>
        <w:tc>
          <w:tcPr>
            <w:tcW w:w="846" w:type="dxa"/>
            <w:vAlign w:val="center"/>
          </w:tcPr>
          <w:p w14:paraId="506394D1" w14:textId="77777777" w:rsidR="007E0E72" w:rsidRPr="00A46DB5" w:rsidRDefault="007E0E72" w:rsidP="007E0E72">
            <w:pPr>
              <w:ind w:left="101" w:firstLine="0"/>
              <w:jc w:val="both"/>
              <w:rPr>
                <w:rFonts w:eastAsia="Calibri" w:cs="Tahoma"/>
                <w:lang w:val="ru-RU" w:eastAsia="ru-RU" w:bidi="ru-RU"/>
              </w:rPr>
            </w:pPr>
            <w:r w:rsidRPr="00A46DB5">
              <w:rPr>
                <w:rFonts w:eastAsia="Calibri" w:cs="Tahoma"/>
                <w:lang w:val="ru-RU" w:eastAsia="ru-RU" w:bidi="ru-RU"/>
              </w:rPr>
              <w:t>1.</w:t>
            </w:r>
          </w:p>
        </w:tc>
        <w:tc>
          <w:tcPr>
            <w:tcW w:w="4115" w:type="dxa"/>
            <w:vAlign w:val="center"/>
          </w:tcPr>
          <w:p w14:paraId="1750FEC1" w14:textId="77777777" w:rsidR="007E0E72" w:rsidRPr="00A46DB5" w:rsidRDefault="007E0E72" w:rsidP="007E0E72">
            <w:pPr>
              <w:ind w:left="567"/>
              <w:rPr>
                <w:rFonts w:eastAsia="Calibri" w:cs="Tahoma"/>
                <w:lang w:val="ru-RU" w:eastAsia="ru-RU" w:bidi="ru-RU"/>
              </w:rPr>
            </w:pPr>
            <w:r w:rsidRPr="00A46DB5">
              <w:rPr>
                <w:rFonts w:eastAsia="Calibri" w:cs="Tahoma"/>
                <w:lang w:val="ru-RU" w:eastAsia="ru-RU" w:bidi="ru-RU"/>
              </w:rPr>
              <w:t>Груз до 2 500 кг</w:t>
            </w:r>
          </w:p>
        </w:tc>
        <w:tc>
          <w:tcPr>
            <w:tcW w:w="2012" w:type="dxa"/>
            <w:vAlign w:val="center"/>
          </w:tcPr>
          <w:p w14:paraId="1949EA03" w14:textId="77777777" w:rsidR="007E0E72" w:rsidRPr="00A46DB5" w:rsidRDefault="007E0E72" w:rsidP="007E0E72">
            <w:pPr>
              <w:ind w:left="567"/>
              <w:rPr>
                <w:rFonts w:eastAsia="Calibri" w:cs="Tahoma"/>
                <w:lang w:val="ru-RU" w:eastAsia="ru-RU" w:bidi="ru-RU"/>
              </w:rPr>
            </w:pPr>
          </w:p>
        </w:tc>
        <w:tc>
          <w:tcPr>
            <w:tcW w:w="1665" w:type="dxa"/>
            <w:vAlign w:val="center"/>
          </w:tcPr>
          <w:p w14:paraId="43A33BE6" w14:textId="77777777" w:rsidR="007E0E72" w:rsidRPr="00A46DB5" w:rsidRDefault="007E0E72" w:rsidP="007E0E72">
            <w:pPr>
              <w:ind w:left="567"/>
              <w:rPr>
                <w:rFonts w:eastAsia="Calibri" w:cs="Tahoma"/>
                <w:lang w:val="ru-RU" w:eastAsia="ru-RU" w:bidi="ru-RU"/>
              </w:rPr>
            </w:pPr>
          </w:p>
        </w:tc>
      </w:tr>
      <w:tr w:rsidR="007E0E72" w:rsidRPr="00A46DB5" w14:paraId="01F67642" w14:textId="77777777" w:rsidTr="00FE1109">
        <w:trPr>
          <w:trHeight w:val="358"/>
          <w:jc w:val="center"/>
        </w:trPr>
        <w:tc>
          <w:tcPr>
            <w:tcW w:w="846" w:type="dxa"/>
            <w:vAlign w:val="center"/>
          </w:tcPr>
          <w:p w14:paraId="22082B84" w14:textId="77777777" w:rsidR="007E0E72" w:rsidRPr="00A46DB5" w:rsidRDefault="007E0E72" w:rsidP="007E0E72">
            <w:pPr>
              <w:ind w:left="101" w:firstLine="0"/>
              <w:jc w:val="both"/>
              <w:rPr>
                <w:rFonts w:eastAsia="Calibri" w:cs="Tahoma"/>
                <w:lang w:val="ru-RU" w:eastAsia="ru-RU" w:bidi="ru-RU"/>
              </w:rPr>
            </w:pPr>
            <w:r w:rsidRPr="00A46DB5">
              <w:rPr>
                <w:rFonts w:eastAsia="Calibri" w:cs="Tahoma"/>
                <w:lang w:val="ru-RU" w:eastAsia="ru-RU" w:bidi="ru-RU"/>
              </w:rPr>
              <w:t>2.</w:t>
            </w:r>
          </w:p>
        </w:tc>
        <w:tc>
          <w:tcPr>
            <w:tcW w:w="4115" w:type="dxa"/>
            <w:vAlign w:val="center"/>
          </w:tcPr>
          <w:p w14:paraId="2E7A22BF" w14:textId="77777777" w:rsidR="007E0E72" w:rsidRPr="00A46DB5" w:rsidRDefault="007E0E72" w:rsidP="007E0E72">
            <w:pPr>
              <w:ind w:left="567" w:firstLine="0"/>
              <w:rPr>
                <w:rFonts w:eastAsia="Calibri" w:cs="Tahoma"/>
                <w:lang w:val="ru-RU" w:eastAsia="ru-RU" w:bidi="ru-RU"/>
              </w:rPr>
            </w:pPr>
            <w:r w:rsidRPr="00A46DB5">
              <w:rPr>
                <w:rFonts w:eastAsia="Calibri" w:cs="Tahoma"/>
                <w:lang w:val="ru-RU" w:eastAsia="ru-RU" w:bidi="ru-RU"/>
              </w:rPr>
              <w:t xml:space="preserve">       Груз от 2 500 до 8 000 кг</w:t>
            </w:r>
          </w:p>
        </w:tc>
        <w:tc>
          <w:tcPr>
            <w:tcW w:w="2012" w:type="dxa"/>
            <w:vAlign w:val="center"/>
          </w:tcPr>
          <w:p w14:paraId="1E93D148" w14:textId="77777777" w:rsidR="007E0E72" w:rsidRPr="00A46DB5" w:rsidRDefault="007E0E72" w:rsidP="007E0E72">
            <w:pPr>
              <w:ind w:left="567"/>
              <w:rPr>
                <w:rFonts w:eastAsia="Calibri" w:cs="Tahoma"/>
                <w:lang w:val="ru-RU" w:eastAsia="ru-RU" w:bidi="ru-RU"/>
              </w:rPr>
            </w:pPr>
          </w:p>
        </w:tc>
        <w:tc>
          <w:tcPr>
            <w:tcW w:w="1665" w:type="dxa"/>
            <w:vAlign w:val="center"/>
          </w:tcPr>
          <w:p w14:paraId="27D06D1B" w14:textId="77777777" w:rsidR="007E0E72" w:rsidRPr="00A46DB5" w:rsidRDefault="007E0E72" w:rsidP="007E0E72">
            <w:pPr>
              <w:ind w:left="567"/>
              <w:rPr>
                <w:rFonts w:eastAsia="Calibri" w:cs="Tahoma"/>
                <w:lang w:val="ru-RU" w:eastAsia="ru-RU" w:bidi="ru-RU"/>
              </w:rPr>
            </w:pPr>
          </w:p>
        </w:tc>
      </w:tr>
    </w:tbl>
    <w:p w14:paraId="67238675" w14:textId="77777777" w:rsidR="007E0E72" w:rsidRPr="00A46DB5" w:rsidRDefault="007E0E72" w:rsidP="007E0E72">
      <w:pPr>
        <w:ind w:left="567" w:firstLine="0"/>
        <w:jc w:val="both"/>
        <w:rPr>
          <w:rFonts w:eastAsia="Calibri" w:cs="Tahoma"/>
          <w:lang w:val="ru-RU" w:eastAsia="ru-RU" w:bidi="ru-RU"/>
        </w:rPr>
      </w:pPr>
    </w:p>
    <w:p w14:paraId="58EA3775" w14:textId="77777777" w:rsidR="007E0E72" w:rsidRPr="00A46DB5" w:rsidRDefault="007E0E72" w:rsidP="007E0E72">
      <w:pPr>
        <w:ind w:left="567" w:firstLine="0"/>
        <w:jc w:val="center"/>
        <w:rPr>
          <w:rFonts w:eastAsia="Calibri" w:cs="Tahoma"/>
          <w:b/>
          <w:lang w:val="ru-RU" w:eastAsia="ru-RU" w:bidi="ru-RU"/>
        </w:rPr>
      </w:pPr>
    </w:p>
    <w:p w14:paraId="2C5E6523" w14:textId="77777777" w:rsidR="007E0E72" w:rsidRPr="00A46DB5" w:rsidRDefault="007E0E72" w:rsidP="007E0E72">
      <w:pPr>
        <w:ind w:left="567" w:firstLine="0"/>
        <w:jc w:val="center"/>
        <w:rPr>
          <w:rFonts w:eastAsia="Calibri" w:cs="Tahoma"/>
          <w:b/>
          <w:lang w:val="ru-RU" w:eastAsia="ru-RU" w:bidi="ru-RU"/>
        </w:rPr>
      </w:pPr>
      <w:r w:rsidRPr="00A46DB5">
        <w:rPr>
          <w:rFonts w:eastAsia="Calibri" w:cs="Tahoma"/>
          <w:b/>
          <w:lang w:val="ru-RU" w:eastAsia="ru-RU" w:bidi="ru-RU"/>
        </w:rPr>
        <w:t>Статья 2</w:t>
      </w:r>
    </w:p>
    <w:p w14:paraId="3C5ABD31" w14:textId="77777777" w:rsidR="007E0E72" w:rsidRPr="00A46DB5" w:rsidRDefault="007E0E72" w:rsidP="007E0E72">
      <w:pPr>
        <w:ind w:left="567" w:firstLine="0"/>
        <w:jc w:val="center"/>
        <w:rPr>
          <w:rFonts w:eastAsia="Calibri" w:cs="Tahoma"/>
          <w:b/>
          <w:lang w:val="ru-RU" w:eastAsia="ru-RU" w:bidi="ru-RU"/>
        </w:rPr>
      </w:pPr>
    </w:p>
    <w:p w14:paraId="0018D39A" w14:textId="77777777" w:rsidR="007E0E72" w:rsidRPr="00A46DB5" w:rsidRDefault="007E0E72" w:rsidP="007E0E72">
      <w:pPr>
        <w:ind w:left="567" w:firstLine="0"/>
        <w:rPr>
          <w:rFonts w:eastAsia="Calibri" w:cs="Tahoma"/>
          <w:lang w:val="ru-RU" w:eastAsia="ru-RU" w:bidi="ru-RU"/>
        </w:rPr>
      </w:pPr>
      <w:r w:rsidRPr="00A46DB5">
        <w:rPr>
          <w:rFonts w:eastAsia="Calibri" w:cs="Tahoma"/>
          <w:lang w:val="ru-RU" w:eastAsia="ru-RU" w:bidi="ru-RU"/>
        </w:rPr>
        <w:t>Дополнительные обязательства перевозчика:</w:t>
      </w:r>
    </w:p>
    <w:p w14:paraId="44E985CE" w14:textId="77777777" w:rsidR="007E0E72" w:rsidRPr="00A46DB5" w:rsidRDefault="007E0E72" w:rsidP="007E0E72">
      <w:pPr>
        <w:numPr>
          <w:ilvl w:val="0"/>
          <w:numId w:val="16"/>
        </w:numPr>
        <w:spacing w:after="200"/>
        <w:ind w:left="993"/>
        <w:contextualSpacing/>
        <w:jc w:val="both"/>
        <w:rPr>
          <w:rFonts w:eastAsia="Calibri" w:cs="Tahoma"/>
          <w:lang w:val="ru-RU" w:eastAsia="ru-RU" w:bidi="ru-RU"/>
        </w:rPr>
      </w:pPr>
      <w:r w:rsidRPr="00A46DB5">
        <w:rPr>
          <w:rFonts w:eastAsia="Calibri" w:cs="Tahoma"/>
          <w:lang w:val="ru-RU" w:eastAsia="ru-RU" w:bidi="ru-RU"/>
        </w:rPr>
        <w:t xml:space="preserve">Кроме готовой продукции МПЗ Модрича, в силу специфики товара и способа поставки, в транспортных средствах не должны перевозиться другие товары иных юридических лиц. </w:t>
      </w:r>
    </w:p>
    <w:p w14:paraId="4DBEF884" w14:textId="77777777" w:rsidR="007E0E72" w:rsidRPr="00A46DB5" w:rsidRDefault="007E0E72" w:rsidP="007E0E72">
      <w:pPr>
        <w:numPr>
          <w:ilvl w:val="0"/>
          <w:numId w:val="16"/>
        </w:numPr>
        <w:spacing w:after="200"/>
        <w:ind w:left="993"/>
        <w:contextualSpacing/>
        <w:jc w:val="both"/>
        <w:rPr>
          <w:rFonts w:eastAsia="Calibri" w:cs="Tahoma"/>
          <w:lang w:val="ru-RU" w:eastAsia="ru-RU" w:bidi="ru-RU"/>
        </w:rPr>
      </w:pPr>
      <w:r w:rsidRPr="00A46DB5">
        <w:rPr>
          <w:rFonts w:eastAsia="Calibri" w:cs="Tahoma"/>
          <w:lang w:val="ru-RU" w:eastAsia="ru-RU" w:bidi="ru-RU"/>
        </w:rPr>
        <w:t>Товар, полученный у грузоотправителя, поставляется непосредственно в пункт поставки, в соответствии с инструкциями и отгрузочной документацией грузоотправителя, при этом дальнейшие перевалочные работы (перегрузка, складирование) не допускаются, за исключением погрузки у отправителя и выгрузки у получателя.</w:t>
      </w:r>
    </w:p>
    <w:p w14:paraId="3CCAD58C" w14:textId="443678ED" w:rsidR="007E0E72" w:rsidRPr="00A46DB5" w:rsidRDefault="007E0E72" w:rsidP="007E0E72">
      <w:pPr>
        <w:numPr>
          <w:ilvl w:val="0"/>
          <w:numId w:val="16"/>
        </w:numPr>
        <w:spacing w:after="200"/>
        <w:ind w:left="851"/>
        <w:contextualSpacing/>
        <w:jc w:val="both"/>
        <w:rPr>
          <w:rFonts w:eastAsia="Calibri" w:cs="Tahoma"/>
          <w:lang w:val="ru-RU" w:eastAsia="ru-RU" w:bidi="ru-RU"/>
        </w:rPr>
      </w:pPr>
      <w:r w:rsidRPr="00A46DB5">
        <w:rPr>
          <w:rFonts w:eastAsia="Calibri" w:cs="Tahoma"/>
          <w:lang w:val="ru-RU" w:eastAsia="ru-RU" w:bidi="ru-RU"/>
        </w:rPr>
        <w:t>Сопровождающая товар документация предписывается внутренними нормативными актами ООО «ОПТИМА Группа», а также действующими правилами о контроле за перемещением товара и услуг</w:t>
      </w:r>
    </w:p>
    <w:p w14:paraId="4C6F2870" w14:textId="77777777" w:rsidR="007E0E72" w:rsidRPr="00A46DB5" w:rsidRDefault="007E0E72" w:rsidP="007E0E72">
      <w:pPr>
        <w:numPr>
          <w:ilvl w:val="0"/>
          <w:numId w:val="16"/>
        </w:numPr>
        <w:spacing w:after="200"/>
        <w:ind w:left="851"/>
        <w:contextualSpacing/>
        <w:jc w:val="both"/>
        <w:rPr>
          <w:rFonts w:eastAsia="Calibri" w:cs="Tahoma"/>
          <w:lang w:val="ru-RU" w:eastAsia="ru-RU" w:bidi="ru-RU"/>
        </w:rPr>
      </w:pPr>
      <w:r w:rsidRPr="00A46DB5">
        <w:rPr>
          <w:rFonts w:eastAsia="Calibri" w:cs="Tahoma"/>
          <w:lang w:val="ru-RU" w:eastAsia="ru-RU" w:bidi="ru-RU"/>
        </w:rPr>
        <w:t xml:space="preserve">Если перевозчик осуществляет дополнительную маркировку и регистрацию товаров, он берет на себя организацию маркировки и регистрации товара после погрузки на МПЗ Модрича. </w:t>
      </w:r>
    </w:p>
    <w:p w14:paraId="5F6F1C97" w14:textId="77777777" w:rsidR="007E0E72" w:rsidRPr="00A46DB5" w:rsidRDefault="007E0E72" w:rsidP="007E0E72">
      <w:pPr>
        <w:numPr>
          <w:ilvl w:val="0"/>
          <w:numId w:val="16"/>
        </w:numPr>
        <w:spacing w:after="200"/>
        <w:ind w:left="851"/>
        <w:contextualSpacing/>
        <w:jc w:val="both"/>
        <w:rPr>
          <w:rFonts w:eastAsia="Calibri" w:cs="Tahoma"/>
          <w:lang w:val="ru-RU" w:eastAsia="ru-RU" w:bidi="ru-RU"/>
        </w:rPr>
      </w:pPr>
      <w:r w:rsidRPr="00A46DB5">
        <w:rPr>
          <w:rFonts w:eastAsia="Calibri" w:cs="Tahoma"/>
          <w:lang w:val="ru-RU" w:eastAsia="ru-RU" w:bidi="ru-RU"/>
        </w:rPr>
        <w:t>При поставке товара покупателю перевозчик должен удалить возможные дополнительные маркировки, и поставить товар в том состоянии, в котором он был отправлен отправителем – компанией «ОПТИМА Группа».</w:t>
      </w:r>
    </w:p>
    <w:p w14:paraId="44A8A6C5" w14:textId="77777777" w:rsidR="007E0E72" w:rsidRPr="00A46DB5" w:rsidRDefault="007E0E72" w:rsidP="007E0E72">
      <w:pPr>
        <w:numPr>
          <w:ilvl w:val="0"/>
          <w:numId w:val="16"/>
        </w:numPr>
        <w:spacing w:after="200"/>
        <w:ind w:left="851"/>
        <w:contextualSpacing/>
        <w:jc w:val="both"/>
        <w:rPr>
          <w:rFonts w:eastAsia="Calibri" w:cs="Tahoma"/>
          <w:lang w:val="ru-RU" w:eastAsia="ru-RU" w:bidi="ru-RU"/>
        </w:rPr>
      </w:pPr>
      <w:r w:rsidRPr="00A46DB5">
        <w:rPr>
          <w:rFonts w:eastAsia="Calibri" w:cs="Tahoma"/>
          <w:lang w:val="ru-RU" w:eastAsia="ru-RU" w:bidi="ru-RU"/>
        </w:rPr>
        <w:t xml:space="preserve">Срок поставки готовой продукции зависит от географической удалённости пункта поставки от места отправителя товара. </w:t>
      </w:r>
    </w:p>
    <w:p w14:paraId="1512AC36" w14:textId="77777777" w:rsidR="007E0E72" w:rsidRPr="00A46DB5" w:rsidRDefault="007E0E72" w:rsidP="007E0E72">
      <w:pPr>
        <w:ind w:left="851" w:firstLine="0"/>
        <w:contextualSpacing/>
        <w:jc w:val="both"/>
        <w:rPr>
          <w:rFonts w:eastAsia="Calibri" w:cs="Tahoma"/>
          <w:lang w:val="ru-RU" w:eastAsia="ru-RU" w:bidi="ru-RU"/>
        </w:rPr>
      </w:pPr>
      <w:r w:rsidRPr="00A46DB5">
        <w:rPr>
          <w:rFonts w:eastAsia="Calibri" w:cs="Tahoma"/>
          <w:lang w:val="ru-RU" w:eastAsia="ru-RU" w:bidi="ru-RU"/>
        </w:rPr>
        <w:t>A)  срок поставки в пункт назначения, расположенный на расстоянии от 0 до 100 километров от места отправителя, составляет максимум 4 часа с момента завершения отгрузки на складе отправителя.</w:t>
      </w:r>
    </w:p>
    <w:p w14:paraId="08654287" w14:textId="77777777" w:rsidR="007E0E72" w:rsidRPr="00A46DB5" w:rsidRDefault="007E0E72" w:rsidP="007E0E72">
      <w:pPr>
        <w:ind w:left="851" w:firstLine="0"/>
        <w:contextualSpacing/>
        <w:jc w:val="both"/>
        <w:rPr>
          <w:rFonts w:eastAsia="Calibri" w:cs="Tahoma"/>
          <w:lang w:val="ru-RU" w:eastAsia="ru-RU" w:bidi="ru-RU"/>
        </w:rPr>
      </w:pPr>
      <w:r w:rsidRPr="00A46DB5">
        <w:rPr>
          <w:rFonts w:eastAsia="Calibri" w:cs="Tahoma"/>
          <w:lang w:val="ru-RU" w:eastAsia="ru-RU" w:bidi="ru-RU"/>
        </w:rPr>
        <w:t>В)  срок поставки в пункт назначения, расположенный на расстоянии от 101 до 150 километров от места отправителя, составляет максимум 6 часов с момента завершения отгрузки на складе отправителя.</w:t>
      </w:r>
    </w:p>
    <w:p w14:paraId="2FB5DD48" w14:textId="77777777" w:rsidR="007E0E72" w:rsidRPr="00A46DB5" w:rsidRDefault="007E0E72" w:rsidP="007E0E72">
      <w:pPr>
        <w:ind w:left="851" w:firstLine="0"/>
        <w:contextualSpacing/>
        <w:jc w:val="both"/>
        <w:rPr>
          <w:rFonts w:eastAsia="Calibri" w:cs="Tahoma"/>
          <w:lang w:val="ru-RU" w:eastAsia="ru-RU" w:bidi="ru-RU"/>
        </w:rPr>
      </w:pPr>
      <w:r w:rsidRPr="00A46DB5">
        <w:rPr>
          <w:rFonts w:eastAsia="Calibri" w:cs="Tahoma"/>
          <w:lang w:val="ru-RU" w:eastAsia="ru-RU" w:bidi="ru-RU"/>
        </w:rPr>
        <w:lastRenderedPageBreak/>
        <w:t>С)  срок поставки в пункт назначения, расположенный на расстоянии от 151 до 250 километров от места отправителя, составляет максимум 8 часов с момента завершения отгрузки на складе отправителя.</w:t>
      </w:r>
    </w:p>
    <w:p w14:paraId="6EF6DB62" w14:textId="77777777" w:rsidR="007E0E72" w:rsidRPr="00A46DB5" w:rsidRDefault="007E0E72" w:rsidP="007E0E72">
      <w:pPr>
        <w:ind w:left="851" w:firstLine="0"/>
        <w:contextualSpacing/>
        <w:jc w:val="both"/>
        <w:rPr>
          <w:rFonts w:eastAsia="Calibri" w:cs="Tahoma"/>
          <w:lang w:val="ru-RU" w:eastAsia="ru-RU" w:bidi="ru-RU"/>
        </w:rPr>
      </w:pPr>
      <w:r w:rsidRPr="00A46DB5">
        <w:rPr>
          <w:rFonts w:eastAsia="Calibri" w:cs="Tahoma"/>
          <w:lang w:val="ru-RU" w:eastAsia="ru-RU" w:bidi="ru-RU"/>
        </w:rPr>
        <w:t>D)  срок поставки в пункт назначения, расположенный на расстоянии свыше 251 километров от места отправителя, составляет максимум 36 часов с момента завершения отгрузки на складе отправителя.</w:t>
      </w:r>
    </w:p>
    <w:p w14:paraId="4FBF8644" w14:textId="77777777" w:rsidR="007E0E72" w:rsidRPr="00A46DB5" w:rsidRDefault="007E0E72" w:rsidP="007E0E72">
      <w:pPr>
        <w:ind w:left="567" w:firstLine="0"/>
        <w:jc w:val="center"/>
        <w:rPr>
          <w:rFonts w:eastAsia="Calibri" w:cs="Tahoma"/>
          <w:b/>
          <w:lang w:val="ru-RU" w:eastAsia="ru-RU" w:bidi="ru-RU"/>
        </w:rPr>
      </w:pPr>
    </w:p>
    <w:p w14:paraId="018ED039" w14:textId="77777777" w:rsidR="007E0E72" w:rsidRPr="00A46DB5" w:rsidRDefault="007E0E72" w:rsidP="007E0E72">
      <w:pPr>
        <w:ind w:left="567" w:firstLine="0"/>
        <w:jc w:val="center"/>
        <w:rPr>
          <w:rFonts w:eastAsia="Calibri" w:cs="Tahoma"/>
          <w:b/>
          <w:lang w:val="ru-RU" w:eastAsia="ru-RU" w:bidi="ru-RU"/>
        </w:rPr>
      </w:pPr>
      <w:r w:rsidRPr="00A46DB5">
        <w:rPr>
          <w:rFonts w:eastAsia="Calibri" w:cs="Tahoma"/>
          <w:b/>
          <w:lang w:val="ru-RU" w:eastAsia="ru-RU" w:bidi="ru-RU"/>
        </w:rPr>
        <w:t xml:space="preserve">Статья 3 </w:t>
      </w:r>
    </w:p>
    <w:p w14:paraId="5ED6D54D" w14:textId="77777777" w:rsidR="007E0E72" w:rsidRPr="00A46DB5" w:rsidRDefault="007E0E72" w:rsidP="007E0E72">
      <w:pPr>
        <w:ind w:left="567" w:firstLine="0"/>
        <w:jc w:val="center"/>
        <w:rPr>
          <w:rFonts w:eastAsia="Calibri" w:cs="Tahoma"/>
          <w:lang w:val="ru-RU" w:eastAsia="ru-RU" w:bidi="ru-RU"/>
        </w:rPr>
      </w:pPr>
    </w:p>
    <w:p w14:paraId="72C1C675" w14:textId="77777777" w:rsidR="007E0E72" w:rsidRPr="00A46DB5" w:rsidRDefault="007E0E72" w:rsidP="007E0E72">
      <w:pPr>
        <w:ind w:left="567" w:firstLine="0"/>
        <w:jc w:val="both"/>
        <w:rPr>
          <w:rFonts w:eastAsia="Calibri" w:cs="Tahoma"/>
          <w:lang w:val="ru-RU" w:eastAsia="ru-RU" w:bidi="ru-RU"/>
        </w:rPr>
      </w:pPr>
      <w:r w:rsidRPr="00A46DB5">
        <w:rPr>
          <w:rFonts w:eastAsia="Calibri" w:cs="Tahoma"/>
          <w:lang w:val="ru-RU" w:eastAsia="ru-RU" w:bidi="ru-RU"/>
        </w:rPr>
        <w:t>На всё, что не предусмотрено настоящим Приложением, применяются положения Договора № ________.</w:t>
      </w:r>
    </w:p>
    <w:p w14:paraId="0EE779DB" w14:textId="77777777" w:rsidR="007E0E72" w:rsidRPr="00A46DB5" w:rsidRDefault="007E0E72" w:rsidP="007E0E72">
      <w:pPr>
        <w:ind w:left="567" w:firstLine="0"/>
        <w:rPr>
          <w:rFonts w:eastAsia="Calibri" w:cs="Tahoma"/>
          <w:b/>
          <w:lang w:val="ru-RU" w:eastAsia="ru-RU" w:bidi="ru-RU"/>
        </w:rPr>
      </w:pPr>
    </w:p>
    <w:p w14:paraId="613A8A11" w14:textId="77777777" w:rsidR="007E0E72" w:rsidRPr="00A46DB5" w:rsidRDefault="007E0E72" w:rsidP="00FE1109">
      <w:pPr>
        <w:rPr>
          <w:rFonts w:eastAsia="Calibri" w:cs="Tahoma"/>
          <w:b/>
          <w:lang w:val="ru-RU" w:eastAsia="ru-RU" w:bidi="ru-RU"/>
        </w:rPr>
      </w:pPr>
    </w:p>
    <w:p w14:paraId="34A7B1AC" w14:textId="65D60CBC" w:rsidR="00FE1109" w:rsidRPr="007154FD" w:rsidRDefault="00FE1109" w:rsidP="00FE1109">
      <w:pPr>
        <w:ind w:firstLine="0"/>
        <w:jc w:val="both"/>
        <w:rPr>
          <w:rFonts w:cs="Tahoma"/>
          <w:b/>
        </w:rPr>
      </w:pPr>
      <w:r>
        <w:rPr>
          <w:rFonts w:cs="Tahoma"/>
          <w:b/>
          <w:lang w:eastAsia="ru-RU"/>
        </w:rPr>
        <w:t xml:space="preserve">       </w:t>
      </w:r>
      <w:r w:rsidRPr="007154FD">
        <w:rPr>
          <w:rFonts w:cs="Tahoma"/>
          <w:b/>
          <w:lang w:val="ru-RU" w:eastAsia="ru-RU"/>
        </w:rPr>
        <w:t>Заказчик перевозки:</w:t>
      </w:r>
      <w:r>
        <w:rPr>
          <w:rFonts w:cs="Tahoma"/>
          <w:b/>
          <w:lang w:eastAsia="ru-RU"/>
        </w:rPr>
        <w:t xml:space="preserve">  </w:t>
      </w:r>
      <w:r w:rsidRPr="00055146">
        <w:rPr>
          <w:rFonts w:cs="Tahoma"/>
          <w:b/>
          <w:lang w:val="ru-RU" w:eastAsia="ru-RU"/>
        </w:rPr>
        <w:t xml:space="preserve"> </w:t>
      </w:r>
      <w:r>
        <w:rPr>
          <w:rFonts w:cs="Tahoma"/>
          <w:b/>
          <w:lang w:eastAsia="ru-RU"/>
        </w:rPr>
        <w:t xml:space="preserve">                                                                                  </w:t>
      </w:r>
      <w:r w:rsidRPr="007154FD">
        <w:rPr>
          <w:rFonts w:cs="Tahoma"/>
          <w:b/>
          <w:lang w:val="ru-RU" w:eastAsia="ru-RU"/>
        </w:rPr>
        <w:t>Перевозчик:</w:t>
      </w:r>
    </w:p>
    <w:p w14:paraId="2057D2F3" w14:textId="31BABAD6" w:rsidR="00FE1109" w:rsidRPr="007154FD" w:rsidRDefault="00FE1109" w:rsidP="00FE1109">
      <w:pPr>
        <w:ind w:left="4248" w:hanging="4248"/>
        <w:contextualSpacing/>
        <w:jc w:val="both"/>
        <w:rPr>
          <w:rFonts w:cs="Tahoma"/>
        </w:rPr>
      </w:pPr>
      <w:r>
        <w:rPr>
          <w:rFonts w:eastAsia="Calibri" w:cs="Tahoma"/>
          <w:lang w:val="ru-RU"/>
        </w:rPr>
        <w:t xml:space="preserve">    </w:t>
      </w:r>
      <w:r>
        <w:rPr>
          <w:rFonts w:eastAsia="Calibri" w:cs="Tahoma"/>
        </w:rPr>
        <w:t xml:space="preserve">  </w:t>
      </w:r>
      <w:r>
        <w:rPr>
          <w:rFonts w:eastAsia="Calibri" w:cs="Tahoma"/>
          <w:lang w:val="ru-RU"/>
        </w:rPr>
        <w:t xml:space="preserve"> </w:t>
      </w:r>
      <w:r>
        <w:rPr>
          <w:rFonts w:eastAsia="Calibri" w:cs="Tahoma"/>
        </w:rPr>
        <w:t xml:space="preserve">  </w:t>
      </w:r>
      <w:r w:rsidRPr="007154FD">
        <w:rPr>
          <w:rFonts w:cs="Tahoma"/>
          <w:lang w:val="ru-RU" w:eastAsia="ru-RU"/>
        </w:rPr>
        <w:t>ООО «ОПТИМА Группа»</w:t>
      </w:r>
      <w:r>
        <w:rPr>
          <w:rFonts w:cs="Tahoma"/>
          <w:lang w:val="ru-RU" w:eastAsia="ru-RU"/>
        </w:rPr>
        <w:tab/>
      </w:r>
      <w:r>
        <w:rPr>
          <w:rFonts w:cs="Tahoma"/>
          <w:lang w:val="ru-RU" w:eastAsia="ru-RU"/>
        </w:rPr>
        <w:tab/>
      </w:r>
      <w:r>
        <w:rPr>
          <w:rFonts w:cs="Tahoma"/>
          <w:lang w:val="ru-RU" w:eastAsia="ru-RU"/>
        </w:rPr>
        <w:tab/>
      </w:r>
      <w:r>
        <w:rPr>
          <w:rFonts w:cs="Tahoma"/>
          <w:lang w:val="ru-RU" w:eastAsia="ru-RU"/>
        </w:rPr>
        <w:tab/>
      </w:r>
      <w:r>
        <w:rPr>
          <w:rFonts w:cs="Tahoma"/>
          <w:lang w:val="ru-RU" w:eastAsia="ru-RU"/>
        </w:rPr>
        <w:tab/>
        <w:t xml:space="preserve">            </w:t>
      </w:r>
      <w:r>
        <w:rPr>
          <w:rFonts w:cs="Tahoma"/>
          <w:lang w:eastAsia="ru-RU"/>
        </w:rPr>
        <w:t xml:space="preserve">     </w:t>
      </w:r>
      <w:r>
        <w:rPr>
          <w:rFonts w:cs="Tahoma"/>
          <w:lang w:val="ru-RU" w:eastAsia="ru-RU"/>
        </w:rPr>
        <w:t xml:space="preserve">    </w:t>
      </w:r>
      <w:r>
        <w:rPr>
          <w:rFonts w:cs="Tahoma"/>
          <w:lang w:eastAsia="ru-RU"/>
        </w:rPr>
        <w:t xml:space="preserve">  </w:t>
      </w:r>
      <w:r>
        <w:rPr>
          <w:rFonts w:cs="Tahoma"/>
          <w:lang w:val="ru-RU" w:eastAsia="ru-RU"/>
        </w:rPr>
        <w:t xml:space="preserve"> «_____</w:t>
      </w:r>
      <w:r w:rsidRPr="007154FD">
        <w:rPr>
          <w:rFonts w:cs="Tahoma"/>
          <w:lang w:val="ru-RU" w:eastAsia="ru-RU"/>
        </w:rPr>
        <w:t>»</w:t>
      </w:r>
      <w:r w:rsidRPr="007154FD">
        <w:rPr>
          <w:rFonts w:cs="Tahoma"/>
        </w:rPr>
        <w:t xml:space="preserve">                    </w:t>
      </w:r>
    </w:p>
    <w:p w14:paraId="64448858" w14:textId="25975C5A" w:rsidR="00FE1109" w:rsidRPr="00B955B9" w:rsidRDefault="00FE1109" w:rsidP="00FE1109">
      <w:pPr>
        <w:ind w:firstLine="0"/>
        <w:contextualSpacing/>
        <w:jc w:val="both"/>
        <w:rPr>
          <w:rFonts w:cs="Tahoma"/>
        </w:rPr>
      </w:pPr>
      <w:r>
        <w:rPr>
          <w:rFonts w:cs="Tahoma"/>
          <w:lang w:val="ru-RU" w:eastAsia="ru-RU"/>
        </w:rPr>
        <w:t xml:space="preserve">       </w:t>
      </w:r>
      <w:r>
        <w:rPr>
          <w:rFonts w:cs="Tahoma"/>
          <w:lang w:eastAsia="ru-RU"/>
        </w:rPr>
        <w:t xml:space="preserve">         </w:t>
      </w:r>
      <w:r w:rsidRPr="007154FD">
        <w:rPr>
          <w:rFonts w:cs="Tahoma"/>
          <w:lang w:val="ru-RU" w:eastAsia="ru-RU"/>
        </w:rPr>
        <w:t>Баня Лука</w:t>
      </w:r>
      <w:r>
        <w:rPr>
          <w:rFonts w:cs="Tahoma"/>
          <w:lang w:val="ru-RU" w:eastAsia="ru-RU"/>
        </w:rPr>
        <w:t xml:space="preserve">              </w:t>
      </w:r>
      <w:r w:rsidRPr="007154FD">
        <w:rPr>
          <w:rFonts w:cs="Tahoma"/>
          <w:lang w:val="ru-RU" w:eastAsia="ru-RU"/>
        </w:rPr>
        <w:tab/>
      </w:r>
      <w:r w:rsidRPr="007154FD">
        <w:rPr>
          <w:rFonts w:cs="Tahoma"/>
          <w:lang w:val="ru-RU" w:eastAsia="ru-RU"/>
        </w:rPr>
        <w:tab/>
      </w:r>
      <w:r w:rsidRPr="007154FD">
        <w:rPr>
          <w:rFonts w:cs="Tahoma"/>
          <w:lang w:val="ru-RU" w:eastAsia="ru-RU"/>
        </w:rPr>
        <w:tab/>
      </w:r>
      <w:r w:rsidRPr="007154FD">
        <w:rPr>
          <w:rFonts w:cs="Tahoma"/>
          <w:lang w:val="ru-RU" w:eastAsia="ru-RU"/>
        </w:rPr>
        <w:tab/>
      </w:r>
      <w:r w:rsidRPr="007154FD">
        <w:rPr>
          <w:rFonts w:cs="Tahoma"/>
          <w:lang w:val="ru-RU" w:eastAsia="ru-RU"/>
        </w:rPr>
        <w:tab/>
      </w:r>
      <w:r w:rsidRPr="007154FD">
        <w:rPr>
          <w:rFonts w:cs="Tahoma"/>
          <w:lang w:val="ru-RU" w:eastAsia="ru-RU"/>
        </w:rPr>
        <w:tab/>
      </w:r>
      <w:r>
        <w:rPr>
          <w:rFonts w:cs="Tahoma"/>
          <w:lang w:val="ru-RU" w:eastAsia="ru-RU"/>
        </w:rPr>
        <w:t xml:space="preserve">               </w:t>
      </w:r>
      <w:r>
        <w:rPr>
          <w:rFonts w:cs="Tahoma"/>
          <w:lang w:eastAsia="ru-RU"/>
        </w:rPr>
        <w:t xml:space="preserve">            </w:t>
      </w:r>
      <w:r>
        <w:rPr>
          <w:rFonts w:cs="Tahoma"/>
          <w:lang w:val="ru-RU" w:eastAsia="ru-RU"/>
        </w:rPr>
        <w:t xml:space="preserve"> </w:t>
      </w:r>
    </w:p>
    <w:p w14:paraId="342F9088" w14:textId="77777777" w:rsidR="00FE1109" w:rsidRPr="007154FD" w:rsidRDefault="00FE1109" w:rsidP="00FE1109">
      <w:pPr>
        <w:contextualSpacing/>
        <w:jc w:val="both"/>
        <w:rPr>
          <w:rFonts w:cs="Tahoma"/>
        </w:rPr>
      </w:pPr>
      <w:r w:rsidRPr="007154FD">
        <w:rPr>
          <w:rFonts w:cs="Tahoma"/>
          <w:lang w:val="ru-RU" w:eastAsia="ru-RU"/>
        </w:rPr>
        <w:tab/>
      </w:r>
    </w:p>
    <w:p w14:paraId="1FC86EDA" w14:textId="39A9C76E" w:rsidR="00FE1109" w:rsidRPr="00055146" w:rsidRDefault="00FE1109" w:rsidP="00FE1109">
      <w:pPr>
        <w:contextualSpacing/>
        <w:jc w:val="both"/>
        <w:rPr>
          <w:rFonts w:cs="Tahoma"/>
        </w:rPr>
      </w:pPr>
      <w:r w:rsidRPr="007154FD">
        <w:rPr>
          <w:rFonts w:cs="Tahoma"/>
          <w:lang w:val="ru-RU" w:eastAsia="ru-RU"/>
        </w:rPr>
        <w:t>___________________</w:t>
      </w:r>
      <w:r>
        <w:rPr>
          <w:rFonts w:cs="Tahoma"/>
          <w:lang w:val="ru-RU" w:eastAsia="ru-RU"/>
        </w:rPr>
        <w:t>______</w:t>
      </w:r>
      <w:r>
        <w:rPr>
          <w:rFonts w:cs="Tahoma"/>
          <w:lang w:val="ru-RU" w:eastAsia="ru-RU"/>
        </w:rPr>
        <w:tab/>
      </w:r>
      <w:r>
        <w:rPr>
          <w:rFonts w:cs="Tahoma"/>
          <w:lang w:val="ru-RU" w:eastAsia="ru-RU"/>
        </w:rPr>
        <w:tab/>
      </w:r>
      <w:r>
        <w:rPr>
          <w:rFonts w:cs="Tahoma"/>
          <w:lang w:val="ru-RU" w:eastAsia="ru-RU"/>
        </w:rPr>
        <w:tab/>
      </w:r>
      <w:r>
        <w:rPr>
          <w:rFonts w:cs="Tahoma"/>
          <w:lang w:val="ru-RU" w:eastAsia="ru-RU"/>
        </w:rPr>
        <w:tab/>
      </w:r>
      <w:r>
        <w:rPr>
          <w:rFonts w:cs="Tahoma"/>
          <w:lang w:val="ru-RU" w:eastAsia="ru-RU"/>
        </w:rPr>
        <w:tab/>
        <w:t xml:space="preserve">        </w:t>
      </w:r>
      <w:r w:rsidRPr="00055146">
        <w:rPr>
          <w:rFonts w:cs="Tahoma"/>
          <w:lang w:val="ru-RU" w:eastAsia="ru-RU"/>
        </w:rPr>
        <w:t xml:space="preserve">   ________________________</w:t>
      </w:r>
    </w:p>
    <w:p w14:paraId="67515292" w14:textId="32E5249B" w:rsidR="00FE1109" w:rsidRPr="007154FD" w:rsidRDefault="00FE1109" w:rsidP="00FE1109">
      <w:pPr>
        <w:ind w:firstLine="0"/>
        <w:contextualSpacing/>
        <w:jc w:val="both"/>
        <w:rPr>
          <w:rFonts w:cs="Tahoma"/>
          <w:lang w:val="ru-RU" w:eastAsia="ru-RU"/>
        </w:rPr>
      </w:pPr>
      <w:r w:rsidRPr="00055146">
        <w:rPr>
          <w:rFonts w:cs="Tahoma"/>
          <w:lang w:val="sr-Cyrl-BA" w:eastAsia="ru-RU"/>
        </w:rPr>
        <w:t xml:space="preserve">     </w:t>
      </w:r>
      <w:r w:rsidRPr="00055146">
        <w:rPr>
          <w:rFonts w:cs="Tahoma"/>
          <w:lang w:val="ru-RU" w:eastAsia="ru-RU"/>
        </w:rPr>
        <w:t>/директо</w:t>
      </w:r>
      <w:r w:rsidRPr="00055146">
        <w:rPr>
          <w:rFonts w:cs="Tahoma"/>
          <w:lang w:eastAsia="ru-RU"/>
        </w:rPr>
        <w:t>p</w:t>
      </w:r>
      <w:r w:rsidRPr="00055146">
        <w:rPr>
          <w:rFonts w:cs="Tahoma"/>
          <w:lang w:val="ru-RU" w:eastAsia="ru-RU"/>
        </w:rPr>
        <w:t xml:space="preserve"> Андрей Складчиков/                    </w:t>
      </w:r>
      <w:r w:rsidRPr="00055146">
        <w:rPr>
          <w:rFonts w:cs="Tahoma"/>
          <w:lang w:val="ru-RU" w:eastAsia="ru-RU"/>
        </w:rPr>
        <w:tab/>
      </w:r>
      <w:r w:rsidRPr="00055146">
        <w:rPr>
          <w:rFonts w:cs="Tahoma"/>
          <w:lang w:val="ru-RU" w:eastAsia="ru-RU"/>
        </w:rPr>
        <w:tab/>
      </w:r>
      <w:r w:rsidRPr="00055146">
        <w:rPr>
          <w:rFonts w:cs="Tahoma"/>
          <w:lang w:eastAsia="ru-RU"/>
        </w:rPr>
        <w:tab/>
        <w:t xml:space="preserve">         </w:t>
      </w:r>
      <w:r>
        <w:rPr>
          <w:rFonts w:cs="Tahoma"/>
          <w:lang w:val="sr-Cyrl-BA" w:eastAsia="ru-RU"/>
        </w:rPr>
        <w:t xml:space="preserve">  </w:t>
      </w:r>
      <w:r w:rsidRPr="00055146">
        <w:rPr>
          <w:rFonts w:cs="Tahoma"/>
          <w:lang w:val="sr-Cyrl-BA" w:eastAsia="ru-RU"/>
        </w:rPr>
        <w:t xml:space="preserve"> </w:t>
      </w:r>
      <w:r>
        <w:rPr>
          <w:rFonts w:cs="Tahoma"/>
          <w:lang w:val="ru-RU" w:eastAsia="ru-RU"/>
        </w:rPr>
        <w:t>/директор __________</w:t>
      </w:r>
      <w:r w:rsidRPr="007154FD">
        <w:rPr>
          <w:rFonts w:cs="Tahoma"/>
          <w:lang w:val="ru-RU" w:eastAsia="ru-RU"/>
        </w:rPr>
        <w:t>/</w:t>
      </w:r>
    </w:p>
    <w:p w14:paraId="13FF84B1" w14:textId="69AFADCE" w:rsidR="007E0E72" w:rsidRPr="0008756D" w:rsidRDefault="007E0E72" w:rsidP="007E0E72">
      <w:pPr>
        <w:ind w:left="567" w:firstLine="0"/>
        <w:contextualSpacing/>
        <w:rPr>
          <w:rFonts w:eastAsia="Calibri" w:cs="Tahoma"/>
          <w:lang w:val="ru-RU" w:eastAsia="ru-RU" w:bidi="ru-RU"/>
        </w:rPr>
      </w:pPr>
    </w:p>
    <w:p w14:paraId="4C9234D2" w14:textId="77777777" w:rsidR="007E0E72" w:rsidRPr="0008756D" w:rsidRDefault="007E0E72" w:rsidP="00FE1109">
      <w:pPr>
        <w:rPr>
          <w:rFonts w:eastAsia="Calibri" w:cs="Tahoma"/>
          <w:lang w:val="ru-RU" w:eastAsia="ru-RU" w:bidi="ru-RU"/>
        </w:rPr>
      </w:pPr>
    </w:p>
    <w:p w14:paraId="200130CF" w14:textId="77777777" w:rsidR="007E0E72" w:rsidRPr="0008756D" w:rsidRDefault="007E0E72" w:rsidP="007E0E72">
      <w:pPr>
        <w:spacing w:after="200"/>
        <w:ind w:left="567" w:firstLine="0"/>
        <w:rPr>
          <w:rFonts w:eastAsia="Calibri" w:cs="Tahoma"/>
          <w:lang w:val="ru-RU" w:eastAsia="ru-RU" w:bidi="ru-RU"/>
        </w:rPr>
      </w:pPr>
    </w:p>
    <w:p w14:paraId="4DD60B8C" w14:textId="77777777" w:rsidR="007E0E72" w:rsidRPr="0008756D" w:rsidRDefault="007E0E72">
      <w:pPr>
        <w:rPr>
          <w:lang w:val="ru-RU"/>
        </w:rPr>
      </w:pPr>
    </w:p>
    <w:sectPr w:rsidR="007E0E72" w:rsidRPr="0008756D" w:rsidSect="00B33023">
      <w:footerReference w:type="default" r:id="rId8"/>
      <w:pgSz w:w="11906" w:h="16838"/>
      <w:pgMar w:top="1134" w:right="567" w:bottom="1134"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03BCA8" w14:textId="77777777" w:rsidR="00DB1281" w:rsidRDefault="00DB1281" w:rsidP="00D443F6">
      <w:r>
        <w:separator/>
      </w:r>
    </w:p>
  </w:endnote>
  <w:endnote w:type="continuationSeparator" w:id="0">
    <w:p w14:paraId="540224B0" w14:textId="77777777" w:rsidR="00DB1281" w:rsidRDefault="00DB1281" w:rsidP="00D44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0592646"/>
      <w:docPartObj>
        <w:docPartGallery w:val="Page Numbers (Bottom of Page)"/>
        <w:docPartUnique/>
      </w:docPartObj>
    </w:sdtPr>
    <w:sdtEndPr/>
    <w:sdtContent>
      <w:p w14:paraId="60138B37" w14:textId="29B06332" w:rsidR="00FE1109" w:rsidRDefault="00FE1109">
        <w:pPr>
          <w:pStyle w:val="Footer"/>
          <w:jc w:val="right"/>
        </w:pPr>
        <w:r>
          <w:fldChar w:fldCharType="begin"/>
        </w:r>
        <w:r>
          <w:instrText>PAGE   \* MERGEFORMAT</w:instrText>
        </w:r>
        <w:r>
          <w:fldChar w:fldCharType="separate"/>
        </w:r>
        <w:r w:rsidR="00435A71" w:rsidRPr="00435A71">
          <w:rPr>
            <w:noProof/>
            <w:lang w:val="sr-Latn-CS"/>
          </w:rPr>
          <w:t>15</w:t>
        </w:r>
        <w:r>
          <w:fldChar w:fldCharType="end"/>
        </w:r>
      </w:p>
    </w:sdtContent>
  </w:sdt>
  <w:p w14:paraId="68D0AE6B" w14:textId="77777777" w:rsidR="00FE1109" w:rsidRDefault="00FE11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A4BFA0" w14:textId="77777777" w:rsidR="00DB1281" w:rsidRDefault="00DB1281" w:rsidP="00D443F6">
      <w:r>
        <w:separator/>
      </w:r>
    </w:p>
  </w:footnote>
  <w:footnote w:type="continuationSeparator" w:id="0">
    <w:p w14:paraId="1CF14E0C" w14:textId="77777777" w:rsidR="00DB1281" w:rsidRDefault="00DB1281" w:rsidP="00D443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C6C1E"/>
    <w:multiLevelType w:val="hybridMultilevel"/>
    <w:tmpl w:val="2D404A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F634AC"/>
    <w:multiLevelType w:val="hybridMultilevel"/>
    <w:tmpl w:val="DE2035A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 w15:restartNumberingAfterBreak="0">
    <w:nsid w:val="184077D6"/>
    <w:multiLevelType w:val="hybridMultilevel"/>
    <w:tmpl w:val="CB4A5D3A"/>
    <w:lvl w:ilvl="0" w:tplc="ECF40A58">
      <w:start w:val="17"/>
      <w:numFmt w:val="decimal"/>
      <w:lvlText w:val="%1."/>
      <w:lvlJc w:val="left"/>
      <w:pPr>
        <w:ind w:left="720" w:hanging="360"/>
      </w:pPr>
      <w:rPr>
        <w:rFonts w:hint="default"/>
      </w:rPr>
    </w:lvl>
    <w:lvl w:ilvl="1" w:tplc="181A0019" w:tentative="1">
      <w:start w:val="1"/>
      <w:numFmt w:val="lowerLetter"/>
      <w:lvlText w:val="%2."/>
      <w:lvlJc w:val="left"/>
      <w:pPr>
        <w:ind w:left="1440" w:hanging="360"/>
      </w:pPr>
    </w:lvl>
    <w:lvl w:ilvl="2" w:tplc="181A001B" w:tentative="1">
      <w:start w:val="1"/>
      <w:numFmt w:val="lowerRoman"/>
      <w:lvlText w:val="%3."/>
      <w:lvlJc w:val="right"/>
      <w:pPr>
        <w:ind w:left="2160" w:hanging="180"/>
      </w:pPr>
    </w:lvl>
    <w:lvl w:ilvl="3" w:tplc="181A000F" w:tentative="1">
      <w:start w:val="1"/>
      <w:numFmt w:val="decimal"/>
      <w:lvlText w:val="%4."/>
      <w:lvlJc w:val="left"/>
      <w:pPr>
        <w:ind w:left="2880" w:hanging="360"/>
      </w:pPr>
    </w:lvl>
    <w:lvl w:ilvl="4" w:tplc="181A0019" w:tentative="1">
      <w:start w:val="1"/>
      <w:numFmt w:val="lowerLetter"/>
      <w:lvlText w:val="%5."/>
      <w:lvlJc w:val="left"/>
      <w:pPr>
        <w:ind w:left="3600" w:hanging="360"/>
      </w:pPr>
    </w:lvl>
    <w:lvl w:ilvl="5" w:tplc="181A001B" w:tentative="1">
      <w:start w:val="1"/>
      <w:numFmt w:val="lowerRoman"/>
      <w:lvlText w:val="%6."/>
      <w:lvlJc w:val="right"/>
      <w:pPr>
        <w:ind w:left="4320" w:hanging="180"/>
      </w:pPr>
    </w:lvl>
    <w:lvl w:ilvl="6" w:tplc="181A000F" w:tentative="1">
      <w:start w:val="1"/>
      <w:numFmt w:val="decimal"/>
      <w:lvlText w:val="%7."/>
      <w:lvlJc w:val="left"/>
      <w:pPr>
        <w:ind w:left="5040" w:hanging="360"/>
      </w:pPr>
    </w:lvl>
    <w:lvl w:ilvl="7" w:tplc="181A0019" w:tentative="1">
      <w:start w:val="1"/>
      <w:numFmt w:val="lowerLetter"/>
      <w:lvlText w:val="%8."/>
      <w:lvlJc w:val="left"/>
      <w:pPr>
        <w:ind w:left="5760" w:hanging="360"/>
      </w:pPr>
    </w:lvl>
    <w:lvl w:ilvl="8" w:tplc="181A001B" w:tentative="1">
      <w:start w:val="1"/>
      <w:numFmt w:val="lowerRoman"/>
      <w:lvlText w:val="%9."/>
      <w:lvlJc w:val="right"/>
      <w:pPr>
        <w:ind w:left="6480" w:hanging="180"/>
      </w:pPr>
    </w:lvl>
  </w:abstractNum>
  <w:abstractNum w:abstractNumId="3" w15:restartNumberingAfterBreak="0">
    <w:nsid w:val="1D947C3E"/>
    <w:multiLevelType w:val="hybridMultilevel"/>
    <w:tmpl w:val="4F10A9F6"/>
    <w:lvl w:ilvl="0" w:tplc="241A0001">
      <w:start w:val="1"/>
      <w:numFmt w:val="bullet"/>
      <w:lvlText w:val=""/>
      <w:lvlJc w:val="left"/>
      <w:pPr>
        <w:ind w:left="1440" w:hanging="360"/>
      </w:pPr>
      <w:rPr>
        <w:rFonts w:ascii="Symbol" w:hAnsi="Symbol" w:hint="default"/>
      </w:rPr>
    </w:lvl>
    <w:lvl w:ilvl="1" w:tplc="241A0003" w:tentative="1">
      <w:start w:val="1"/>
      <w:numFmt w:val="bullet"/>
      <w:lvlText w:val="o"/>
      <w:lvlJc w:val="left"/>
      <w:pPr>
        <w:ind w:left="2160" w:hanging="360"/>
      </w:pPr>
      <w:rPr>
        <w:rFonts w:ascii="Courier New" w:hAnsi="Courier New" w:cs="Courier New" w:hint="default"/>
      </w:rPr>
    </w:lvl>
    <w:lvl w:ilvl="2" w:tplc="241A0005" w:tentative="1">
      <w:start w:val="1"/>
      <w:numFmt w:val="bullet"/>
      <w:lvlText w:val=""/>
      <w:lvlJc w:val="left"/>
      <w:pPr>
        <w:ind w:left="2880" w:hanging="360"/>
      </w:pPr>
      <w:rPr>
        <w:rFonts w:ascii="Wingdings" w:hAnsi="Wingdings" w:hint="default"/>
      </w:rPr>
    </w:lvl>
    <w:lvl w:ilvl="3" w:tplc="241A0001" w:tentative="1">
      <w:start w:val="1"/>
      <w:numFmt w:val="bullet"/>
      <w:lvlText w:val=""/>
      <w:lvlJc w:val="left"/>
      <w:pPr>
        <w:ind w:left="3600" w:hanging="360"/>
      </w:pPr>
      <w:rPr>
        <w:rFonts w:ascii="Symbol" w:hAnsi="Symbol" w:hint="default"/>
      </w:rPr>
    </w:lvl>
    <w:lvl w:ilvl="4" w:tplc="241A0003" w:tentative="1">
      <w:start w:val="1"/>
      <w:numFmt w:val="bullet"/>
      <w:lvlText w:val="o"/>
      <w:lvlJc w:val="left"/>
      <w:pPr>
        <w:ind w:left="4320" w:hanging="360"/>
      </w:pPr>
      <w:rPr>
        <w:rFonts w:ascii="Courier New" w:hAnsi="Courier New" w:cs="Courier New" w:hint="default"/>
      </w:rPr>
    </w:lvl>
    <w:lvl w:ilvl="5" w:tplc="241A0005" w:tentative="1">
      <w:start w:val="1"/>
      <w:numFmt w:val="bullet"/>
      <w:lvlText w:val=""/>
      <w:lvlJc w:val="left"/>
      <w:pPr>
        <w:ind w:left="5040" w:hanging="360"/>
      </w:pPr>
      <w:rPr>
        <w:rFonts w:ascii="Wingdings" w:hAnsi="Wingdings" w:hint="default"/>
      </w:rPr>
    </w:lvl>
    <w:lvl w:ilvl="6" w:tplc="241A0001" w:tentative="1">
      <w:start w:val="1"/>
      <w:numFmt w:val="bullet"/>
      <w:lvlText w:val=""/>
      <w:lvlJc w:val="left"/>
      <w:pPr>
        <w:ind w:left="5760" w:hanging="360"/>
      </w:pPr>
      <w:rPr>
        <w:rFonts w:ascii="Symbol" w:hAnsi="Symbol" w:hint="default"/>
      </w:rPr>
    </w:lvl>
    <w:lvl w:ilvl="7" w:tplc="241A0003" w:tentative="1">
      <w:start w:val="1"/>
      <w:numFmt w:val="bullet"/>
      <w:lvlText w:val="o"/>
      <w:lvlJc w:val="left"/>
      <w:pPr>
        <w:ind w:left="6480" w:hanging="360"/>
      </w:pPr>
      <w:rPr>
        <w:rFonts w:ascii="Courier New" w:hAnsi="Courier New" w:cs="Courier New" w:hint="default"/>
      </w:rPr>
    </w:lvl>
    <w:lvl w:ilvl="8" w:tplc="241A0005" w:tentative="1">
      <w:start w:val="1"/>
      <w:numFmt w:val="bullet"/>
      <w:lvlText w:val=""/>
      <w:lvlJc w:val="left"/>
      <w:pPr>
        <w:ind w:left="7200" w:hanging="360"/>
      </w:pPr>
      <w:rPr>
        <w:rFonts w:ascii="Wingdings" w:hAnsi="Wingdings" w:hint="default"/>
      </w:rPr>
    </w:lvl>
  </w:abstractNum>
  <w:abstractNum w:abstractNumId="4" w15:restartNumberingAfterBreak="0">
    <w:nsid w:val="1DD820B7"/>
    <w:multiLevelType w:val="hybridMultilevel"/>
    <w:tmpl w:val="97BA2CD8"/>
    <w:lvl w:ilvl="0" w:tplc="AE22C08C">
      <w:start w:val="1"/>
      <w:numFmt w:val="decimal"/>
      <w:lvlText w:val="%1."/>
      <w:lvlJc w:val="right"/>
      <w:pPr>
        <w:ind w:left="720" w:hanging="360"/>
      </w:pPr>
      <w:rPr>
        <w:rFonts w:hint="default"/>
      </w:rPr>
    </w:lvl>
    <w:lvl w:ilvl="1" w:tplc="181A0019" w:tentative="1">
      <w:start w:val="1"/>
      <w:numFmt w:val="lowerLetter"/>
      <w:lvlText w:val="%2."/>
      <w:lvlJc w:val="left"/>
      <w:pPr>
        <w:ind w:left="1440" w:hanging="360"/>
      </w:pPr>
    </w:lvl>
    <w:lvl w:ilvl="2" w:tplc="181A001B" w:tentative="1">
      <w:start w:val="1"/>
      <w:numFmt w:val="lowerRoman"/>
      <w:lvlText w:val="%3."/>
      <w:lvlJc w:val="right"/>
      <w:pPr>
        <w:ind w:left="2160" w:hanging="180"/>
      </w:pPr>
    </w:lvl>
    <w:lvl w:ilvl="3" w:tplc="181A000F" w:tentative="1">
      <w:start w:val="1"/>
      <w:numFmt w:val="decimal"/>
      <w:lvlText w:val="%4."/>
      <w:lvlJc w:val="left"/>
      <w:pPr>
        <w:ind w:left="2880" w:hanging="360"/>
      </w:pPr>
    </w:lvl>
    <w:lvl w:ilvl="4" w:tplc="181A0019" w:tentative="1">
      <w:start w:val="1"/>
      <w:numFmt w:val="lowerLetter"/>
      <w:lvlText w:val="%5."/>
      <w:lvlJc w:val="left"/>
      <w:pPr>
        <w:ind w:left="3600" w:hanging="360"/>
      </w:pPr>
    </w:lvl>
    <w:lvl w:ilvl="5" w:tplc="181A001B" w:tentative="1">
      <w:start w:val="1"/>
      <w:numFmt w:val="lowerRoman"/>
      <w:lvlText w:val="%6."/>
      <w:lvlJc w:val="right"/>
      <w:pPr>
        <w:ind w:left="4320" w:hanging="180"/>
      </w:pPr>
    </w:lvl>
    <w:lvl w:ilvl="6" w:tplc="181A000F" w:tentative="1">
      <w:start w:val="1"/>
      <w:numFmt w:val="decimal"/>
      <w:lvlText w:val="%7."/>
      <w:lvlJc w:val="left"/>
      <w:pPr>
        <w:ind w:left="5040" w:hanging="360"/>
      </w:pPr>
    </w:lvl>
    <w:lvl w:ilvl="7" w:tplc="181A0019" w:tentative="1">
      <w:start w:val="1"/>
      <w:numFmt w:val="lowerLetter"/>
      <w:lvlText w:val="%8."/>
      <w:lvlJc w:val="left"/>
      <w:pPr>
        <w:ind w:left="5760" w:hanging="360"/>
      </w:pPr>
    </w:lvl>
    <w:lvl w:ilvl="8" w:tplc="181A001B" w:tentative="1">
      <w:start w:val="1"/>
      <w:numFmt w:val="lowerRoman"/>
      <w:lvlText w:val="%9."/>
      <w:lvlJc w:val="right"/>
      <w:pPr>
        <w:ind w:left="6480" w:hanging="180"/>
      </w:pPr>
    </w:lvl>
  </w:abstractNum>
  <w:abstractNum w:abstractNumId="5" w15:restartNumberingAfterBreak="0">
    <w:nsid w:val="22BE1C2D"/>
    <w:multiLevelType w:val="hybridMultilevel"/>
    <w:tmpl w:val="3880F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215309"/>
    <w:multiLevelType w:val="hybridMultilevel"/>
    <w:tmpl w:val="C2FA79CE"/>
    <w:lvl w:ilvl="0" w:tplc="081A000F">
      <w:start w:val="1"/>
      <w:numFmt w:val="decimal"/>
      <w:lvlText w:val="%1."/>
      <w:lvlJc w:val="left"/>
      <w:pPr>
        <w:ind w:left="720" w:hanging="360"/>
      </w:pPr>
      <w:rPr>
        <w:rFonts w:hint="default"/>
      </w:r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7" w15:restartNumberingAfterBreak="0">
    <w:nsid w:val="28406370"/>
    <w:multiLevelType w:val="multilevel"/>
    <w:tmpl w:val="A998D8B6"/>
    <w:name w:val="zzmpLegal2||Legal2|2|3|1|1|10|41||1|10|32||1|12|1||1|12|1||1|12|0||1|12|0||1|12|0||1|12|0||1|12|0||"/>
    <w:lvl w:ilvl="0">
      <w:start w:val="1"/>
      <w:numFmt w:val="decimal"/>
      <w:pStyle w:val="Legal2L1"/>
      <w:lvlText w:val="%1."/>
      <w:lvlJc w:val="left"/>
      <w:pPr>
        <w:tabs>
          <w:tab w:val="num" w:pos="720"/>
        </w:tabs>
        <w:ind w:left="0" w:firstLine="0"/>
      </w:pPr>
      <w:rPr>
        <w:rFonts w:hint="default"/>
        <w:b/>
        <w:i w:val="0"/>
        <w:caps/>
        <w:smallCaps w:val="0"/>
        <w:u w:val="none"/>
      </w:rPr>
    </w:lvl>
    <w:lvl w:ilvl="1">
      <w:start w:val="1"/>
      <w:numFmt w:val="decimal"/>
      <w:pStyle w:val="Legal2L2"/>
      <w:isLgl/>
      <w:lvlText w:val="%1.%2"/>
      <w:lvlJc w:val="left"/>
      <w:pPr>
        <w:tabs>
          <w:tab w:val="num" w:pos="1200"/>
        </w:tabs>
        <w:ind w:left="-240" w:firstLine="720"/>
      </w:pPr>
      <w:rPr>
        <w:rFonts w:hint="default"/>
        <w:b w:val="0"/>
        <w:i w:val="0"/>
        <w:caps w:val="0"/>
        <w:color w:val="auto"/>
        <w:u w:val="none"/>
      </w:rPr>
    </w:lvl>
    <w:lvl w:ilvl="2">
      <w:start w:val="1"/>
      <w:numFmt w:val="lowerLetter"/>
      <w:pStyle w:val="Legal2L3"/>
      <w:lvlText w:val="(%3)"/>
      <w:lvlJc w:val="left"/>
      <w:pPr>
        <w:tabs>
          <w:tab w:val="num" w:pos="2160"/>
        </w:tabs>
        <w:ind w:left="0" w:firstLine="1440"/>
      </w:pPr>
      <w:rPr>
        <w:rFonts w:hint="default"/>
        <w:b w:val="0"/>
        <w:i w:val="0"/>
        <w:caps w:val="0"/>
        <w:u w:val="none"/>
      </w:rPr>
    </w:lvl>
    <w:lvl w:ilvl="3">
      <w:start w:val="1"/>
      <w:numFmt w:val="lowerRoman"/>
      <w:pStyle w:val="Legal2L4"/>
      <w:lvlText w:val="(%4)"/>
      <w:lvlJc w:val="left"/>
      <w:pPr>
        <w:tabs>
          <w:tab w:val="num" w:pos="2880"/>
        </w:tabs>
        <w:ind w:left="0" w:firstLine="2160"/>
      </w:pPr>
      <w:rPr>
        <w:rFonts w:hint="default"/>
        <w:b w:val="0"/>
        <w:i w:val="0"/>
        <w:caps w:val="0"/>
        <w:u w:val="none"/>
      </w:rPr>
    </w:lvl>
    <w:lvl w:ilvl="4">
      <w:start w:val="1"/>
      <w:numFmt w:val="lowerLetter"/>
      <w:pStyle w:val="Legal2L5"/>
      <w:lvlText w:val="%5)"/>
      <w:lvlJc w:val="left"/>
      <w:pPr>
        <w:tabs>
          <w:tab w:val="num" w:pos="3600"/>
        </w:tabs>
        <w:ind w:left="0" w:firstLine="2880"/>
      </w:pPr>
      <w:rPr>
        <w:rFonts w:hint="default"/>
        <w:b w:val="0"/>
        <w:i w:val="0"/>
        <w:caps w:val="0"/>
        <w:u w:val="none"/>
      </w:rPr>
    </w:lvl>
    <w:lvl w:ilvl="5">
      <w:start w:val="1"/>
      <w:numFmt w:val="lowerRoman"/>
      <w:pStyle w:val="Legal2L6"/>
      <w:lvlText w:val="%6)"/>
      <w:lvlJc w:val="left"/>
      <w:pPr>
        <w:tabs>
          <w:tab w:val="num" w:pos="4320"/>
        </w:tabs>
        <w:ind w:left="0" w:firstLine="3600"/>
      </w:pPr>
      <w:rPr>
        <w:rFonts w:hint="default"/>
        <w:b w:val="0"/>
        <w:i w:val="0"/>
        <w:caps w:val="0"/>
        <w:u w:val="none"/>
      </w:rPr>
    </w:lvl>
    <w:lvl w:ilvl="6">
      <w:start w:val="1"/>
      <w:numFmt w:val="decimal"/>
      <w:pStyle w:val="Legal2L7"/>
      <w:lvlText w:val="%7)"/>
      <w:lvlJc w:val="left"/>
      <w:pPr>
        <w:tabs>
          <w:tab w:val="num" w:pos="5040"/>
        </w:tabs>
        <w:ind w:left="0" w:firstLine="4320"/>
      </w:pPr>
      <w:rPr>
        <w:rFonts w:hint="default"/>
        <w:b w:val="0"/>
        <w:i w:val="0"/>
        <w:caps w:val="0"/>
        <w:u w:val="none"/>
      </w:rPr>
    </w:lvl>
    <w:lvl w:ilvl="7">
      <w:start w:val="1"/>
      <w:numFmt w:val="upperLetter"/>
      <w:pStyle w:val="Legal2L8"/>
      <w:lvlText w:val="%8)"/>
      <w:lvlJc w:val="left"/>
      <w:pPr>
        <w:tabs>
          <w:tab w:val="num" w:pos="5760"/>
        </w:tabs>
        <w:ind w:left="0" w:firstLine="5040"/>
      </w:pPr>
      <w:rPr>
        <w:rFonts w:hint="default"/>
        <w:b w:val="0"/>
        <w:i w:val="0"/>
        <w:caps w:val="0"/>
        <w:u w:val="none"/>
      </w:rPr>
    </w:lvl>
    <w:lvl w:ilvl="8">
      <w:start w:val="1"/>
      <w:numFmt w:val="upperRoman"/>
      <w:pStyle w:val="Legal2L9"/>
      <w:lvlText w:val="%9)"/>
      <w:lvlJc w:val="left"/>
      <w:pPr>
        <w:tabs>
          <w:tab w:val="num" w:pos="6480"/>
        </w:tabs>
        <w:ind w:left="0" w:firstLine="5760"/>
      </w:pPr>
      <w:rPr>
        <w:rFonts w:hint="default"/>
        <w:b w:val="0"/>
        <w:i w:val="0"/>
        <w:caps w:val="0"/>
        <w:u w:val="none"/>
      </w:rPr>
    </w:lvl>
  </w:abstractNum>
  <w:abstractNum w:abstractNumId="8" w15:restartNumberingAfterBreak="0">
    <w:nsid w:val="339522E2"/>
    <w:multiLevelType w:val="hybridMultilevel"/>
    <w:tmpl w:val="81041F48"/>
    <w:lvl w:ilvl="0" w:tplc="CAAA586C">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5011315"/>
    <w:multiLevelType w:val="hybridMultilevel"/>
    <w:tmpl w:val="6358BF02"/>
    <w:lvl w:ilvl="0" w:tplc="2C541B0E">
      <w:start w:val="1"/>
      <w:numFmt w:val="decimal"/>
      <w:lvlText w:val="%1."/>
      <w:lvlJc w:val="left"/>
      <w:pPr>
        <w:ind w:left="720" w:hanging="360"/>
      </w:pPr>
      <w:rPr>
        <w:rFonts w:hint="default"/>
        <w:b w:val="0"/>
      </w:r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10" w15:restartNumberingAfterBreak="0">
    <w:nsid w:val="4DC70FCB"/>
    <w:multiLevelType w:val="hybridMultilevel"/>
    <w:tmpl w:val="59884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09777D3"/>
    <w:multiLevelType w:val="hybridMultilevel"/>
    <w:tmpl w:val="0E72B09E"/>
    <w:lvl w:ilvl="0" w:tplc="D2FA6A5C">
      <w:start w:val="3"/>
      <w:numFmt w:val="decimal"/>
      <w:lvlText w:val="%1."/>
      <w:lvlJc w:val="left"/>
      <w:pPr>
        <w:ind w:left="720" w:hanging="360"/>
      </w:pPr>
      <w:rPr>
        <w:rFonts w:hint="default"/>
      </w:rPr>
    </w:lvl>
    <w:lvl w:ilvl="1" w:tplc="181A0019" w:tentative="1">
      <w:start w:val="1"/>
      <w:numFmt w:val="lowerLetter"/>
      <w:lvlText w:val="%2."/>
      <w:lvlJc w:val="left"/>
      <w:pPr>
        <w:ind w:left="1440" w:hanging="360"/>
      </w:pPr>
    </w:lvl>
    <w:lvl w:ilvl="2" w:tplc="181A001B" w:tentative="1">
      <w:start w:val="1"/>
      <w:numFmt w:val="lowerRoman"/>
      <w:lvlText w:val="%3."/>
      <w:lvlJc w:val="right"/>
      <w:pPr>
        <w:ind w:left="2160" w:hanging="180"/>
      </w:pPr>
    </w:lvl>
    <w:lvl w:ilvl="3" w:tplc="181A000F" w:tentative="1">
      <w:start w:val="1"/>
      <w:numFmt w:val="decimal"/>
      <w:lvlText w:val="%4."/>
      <w:lvlJc w:val="left"/>
      <w:pPr>
        <w:ind w:left="2880" w:hanging="360"/>
      </w:pPr>
    </w:lvl>
    <w:lvl w:ilvl="4" w:tplc="181A0019" w:tentative="1">
      <w:start w:val="1"/>
      <w:numFmt w:val="lowerLetter"/>
      <w:lvlText w:val="%5."/>
      <w:lvlJc w:val="left"/>
      <w:pPr>
        <w:ind w:left="3600" w:hanging="360"/>
      </w:pPr>
    </w:lvl>
    <w:lvl w:ilvl="5" w:tplc="181A001B" w:tentative="1">
      <w:start w:val="1"/>
      <w:numFmt w:val="lowerRoman"/>
      <w:lvlText w:val="%6."/>
      <w:lvlJc w:val="right"/>
      <w:pPr>
        <w:ind w:left="4320" w:hanging="180"/>
      </w:pPr>
    </w:lvl>
    <w:lvl w:ilvl="6" w:tplc="181A000F" w:tentative="1">
      <w:start w:val="1"/>
      <w:numFmt w:val="decimal"/>
      <w:lvlText w:val="%7."/>
      <w:lvlJc w:val="left"/>
      <w:pPr>
        <w:ind w:left="5040" w:hanging="360"/>
      </w:pPr>
    </w:lvl>
    <w:lvl w:ilvl="7" w:tplc="181A0019" w:tentative="1">
      <w:start w:val="1"/>
      <w:numFmt w:val="lowerLetter"/>
      <w:lvlText w:val="%8."/>
      <w:lvlJc w:val="left"/>
      <w:pPr>
        <w:ind w:left="5760" w:hanging="360"/>
      </w:pPr>
    </w:lvl>
    <w:lvl w:ilvl="8" w:tplc="181A001B" w:tentative="1">
      <w:start w:val="1"/>
      <w:numFmt w:val="lowerRoman"/>
      <w:lvlText w:val="%9."/>
      <w:lvlJc w:val="right"/>
      <w:pPr>
        <w:ind w:left="6480" w:hanging="180"/>
      </w:pPr>
    </w:lvl>
  </w:abstractNum>
  <w:abstractNum w:abstractNumId="12" w15:restartNumberingAfterBreak="0">
    <w:nsid w:val="50B323B7"/>
    <w:multiLevelType w:val="hybridMultilevel"/>
    <w:tmpl w:val="14A8EC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144574D"/>
    <w:multiLevelType w:val="hybridMultilevel"/>
    <w:tmpl w:val="A9FA570C"/>
    <w:lvl w:ilvl="0" w:tplc="B2283286">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575A09"/>
    <w:multiLevelType w:val="hybridMultilevel"/>
    <w:tmpl w:val="BC6AA4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F10B8F"/>
    <w:multiLevelType w:val="hybridMultilevel"/>
    <w:tmpl w:val="4A3C2EA8"/>
    <w:lvl w:ilvl="0" w:tplc="E17E3FA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2E65362"/>
    <w:multiLevelType w:val="hybridMultilevel"/>
    <w:tmpl w:val="41B64218"/>
    <w:lvl w:ilvl="0" w:tplc="21345132">
      <w:start w:val="1"/>
      <w:numFmt w:val="decimal"/>
      <w:lvlText w:val="%1."/>
      <w:lvlJc w:val="left"/>
      <w:pPr>
        <w:ind w:left="814" w:hanging="360"/>
      </w:pPr>
      <w:rPr>
        <w:rFonts w:cstheme="minorBidi" w:hint="default"/>
        <w:sz w:val="22"/>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17" w15:restartNumberingAfterBreak="0">
    <w:nsid w:val="650D7E17"/>
    <w:multiLevelType w:val="hybridMultilevel"/>
    <w:tmpl w:val="FF642908"/>
    <w:lvl w:ilvl="0" w:tplc="B2283286">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2D64D4"/>
    <w:multiLevelType w:val="hybridMultilevel"/>
    <w:tmpl w:val="241E0516"/>
    <w:lvl w:ilvl="0" w:tplc="D4B00654">
      <w:start w:val="71"/>
      <w:numFmt w:val="bullet"/>
      <w:lvlText w:val="-"/>
      <w:lvlJc w:val="left"/>
      <w:pPr>
        <w:ind w:left="720" w:hanging="360"/>
      </w:pPr>
      <w:rPr>
        <w:rFonts w:ascii="Tahoma" w:eastAsia="Calibr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3A6021"/>
    <w:multiLevelType w:val="hybridMultilevel"/>
    <w:tmpl w:val="02027B1E"/>
    <w:lvl w:ilvl="0" w:tplc="B150D776">
      <w:start w:val="1"/>
      <w:numFmt w:val="decimal"/>
      <w:lvlText w:val="%1."/>
      <w:lvlJc w:val="left"/>
      <w:pPr>
        <w:ind w:left="720" w:hanging="360"/>
      </w:pPr>
      <w:rPr>
        <w:rFonts w:ascii="Tahoma" w:eastAsia="Calibri" w:hAnsi="Tahoma" w:cs="Tahoma"/>
      </w:r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20" w15:restartNumberingAfterBreak="0">
    <w:nsid w:val="78470597"/>
    <w:multiLevelType w:val="hybridMultilevel"/>
    <w:tmpl w:val="2BC0E8E4"/>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num w:numId="1">
    <w:abstractNumId w:val="8"/>
  </w:num>
  <w:num w:numId="2">
    <w:abstractNumId w:val="15"/>
  </w:num>
  <w:num w:numId="3">
    <w:abstractNumId w:val="7"/>
  </w:num>
  <w:num w:numId="4">
    <w:abstractNumId w:val="4"/>
  </w:num>
  <w:num w:numId="5">
    <w:abstractNumId w:val="11"/>
  </w:num>
  <w:num w:numId="6">
    <w:abstractNumId w:val="2"/>
  </w:num>
  <w:num w:numId="7">
    <w:abstractNumId w:val="20"/>
  </w:num>
  <w:num w:numId="8">
    <w:abstractNumId w:val="17"/>
  </w:num>
  <w:num w:numId="9">
    <w:abstractNumId w:val="1"/>
  </w:num>
  <w:num w:numId="10">
    <w:abstractNumId w:val="9"/>
  </w:num>
  <w:num w:numId="11">
    <w:abstractNumId w:val="6"/>
  </w:num>
  <w:num w:numId="12">
    <w:abstractNumId w:val="19"/>
  </w:num>
  <w:num w:numId="13">
    <w:abstractNumId w:val="5"/>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3"/>
  </w:num>
  <w:num w:numId="17">
    <w:abstractNumId w:val="0"/>
  </w:num>
  <w:num w:numId="18">
    <w:abstractNumId w:val="13"/>
  </w:num>
  <w:num w:numId="19">
    <w:abstractNumId w:val="18"/>
  </w:num>
  <w:num w:numId="20">
    <w:abstractNumId w:val="12"/>
  </w:num>
  <w:num w:numId="21">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4326"/>
    <w:rsid w:val="00006C7C"/>
    <w:rsid w:val="00006F09"/>
    <w:rsid w:val="00014B65"/>
    <w:rsid w:val="00026C97"/>
    <w:rsid w:val="000303B8"/>
    <w:rsid w:val="00031438"/>
    <w:rsid w:val="00040EE5"/>
    <w:rsid w:val="00042DC5"/>
    <w:rsid w:val="00054E22"/>
    <w:rsid w:val="00061E99"/>
    <w:rsid w:val="00076B4A"/>
    <w:rsid w:val="0008756D"/>
    <w:rsid w:val="000B6DA7"/>
    <w:rsid w:val="000D0AFA"/>
    <w:rsid w:val="000F279A"/>
    <w:rsid w:val="000F5191"/>
    <w:rsid w:val="00145DCA"/>
    <w:rsid w:val="001461DB"/>
    <w:rsid w:val="00152F94"/>
    <w:rsid w:val="00171CC1"/>
    <w:rsid w:val="001D3345"/>
    <w:rsid w:val="001D36C2"/>
    <w:rsid w:val="00220F90"/>
    <w:rsid w:val="00222019"/>
    <w:rsid w:val="00227082"/>
    <w:rsid w:val="0023002F"/>
    <w:rsid w:val="00243E4A"/>
    <w:rsid w:val="00245FDF"/>
    <w:rsid w:val="002A3C61"/>
    <w:rsid w:val="002C7850"/>
    <w:rsid w:val="002D2575"/>
    <w:rsid w:val="002E2CE0"/>
    <w:rsid w:val="002E7FC0"/>
    <w:rsid w:val="002F77B1"/>
    <w:rsid w:val="003021EE"/>
    <w:rsid w:val="00303245"/>
    <w:rsid w:val="00304412"/>
    <w:rsid w:val="0031354E"/>
    <w:rsid w:val="003323CD"/>
    <w:rsid w:val="003A209C"/>
    <w:rsid w:val="003A313E"/>
    <w:rsid w:val="003A6A14"/>
    <w:rsid w:val="003B4BE3"/>
    <w:rsid w:val="003D190E"/>
    <w:rsid w:val="003D510B"/>
    <w:rsid w:val="003E481D"/>
    <w:rsid w:val="003E588D"/>
    <w:rsid w:val="003E73A7"/>
    <w:rsid w:val="003F22A5"/>
    <w:rsid w:val="004217FA"/>
    <w:rsid w:val="00435A71"/>
    <w:rsid w:val="00435BE6"/>
    <w:rsid w:val="004376AB"/>
    <w:rsid w:val="004603FF"/>
    <w:rsid w:val="00473112"/>
    <w:rsid w:val="004B1C02"/>
    <w:rsid w:val="004C0AD4"/>
    <w:rsid w:val="004C7F97"/>
    <w:rsid w:val="004D3941"/>
    <w:rsid w:val="004D4088"/>
    <w:rsid w:val="00501150"/>
    <w:rsid w:val="00515A8B"/>
    <w:rsid w:val="00526920"/>
    <w:rsid w:val="00534782"/>
    <w:rsid w:val="00535DA8"/>
    <w:rsid w:val="00567E34"/>
    <w:rsid w:val="00583046"/>
    <w:rsid w:val="00590C75"/>
    <w:rsid w:val="00592F87"/>
    <w:rsid w:val="005A7072"/>
    <w:rsid w:val="005D036C"/>
    <w:rsid w:val="005E1AED"/>
    <w:rsid w:val="005E24C2"/>
    <w:rsid w:val="005F3A4B"/>
    <w:rsid w:val="005F4896"/>
    <w:rsid w:val="0061237C"/>
    <w:rsid w:val="00617EC4"/>
    <w:rsid w:val="00631A35"/>
    <w:rsid w:val="0064257B"/>
    <w:rsid w:val="00643531"/>
    <w:rsid w:val="006908CB"/>
    <w:rsid w:val="006A324B"/>
    <w:rsid w:val="006B23AE"/>
    <w:rsid w:val="006B58A6"/>
    <w:rsid w:val="006C2F9E"/>
    <w:rsid w:val="00702AB4"/>
    <w:rsid w:val="007108FC"/>
    <w:rsid w:val="00711019"/>
    <w:rsid w:val="00713724"/>
    <w:rsid w:val="007352DC"/>
    <w:rsid w:val="007352EA"/>
    <w:rsid w:val="00741545"/>
    <w:rsid w:val="00757B1D"/>
    <w:rsid w:val="007B3BD8"/>
    <w:rsid w:val="007B52BC"/>
    <w:rsid w:val="007C69EF"/>
    <w:rsid w:val="007D2C27"/>
    <w:rsid w:val="007E0E72"/>
    <w:rsid w:val="007E0FF4"/>
    <w:rsid w:val="007F4977"/>
    <w:rsid w:val="007F68E4"/>
    <w:rsid w:val="0080606A"/>
    <w:rsid w:val="00810384"/>
    <w:rsid w:val="00821D5D"/>
    <w:rsid w:val="008540AA"/>
    <w:rsid w:val="0085620F"/>
    <w:rsid w:val="00864F76"/>
    <w:rsid w:val="0086784D"/>
    <w:rsid w:val="008779FF"/>
    <w:rsid w:val="00896EA5"/>
    <w:rsid w:val="008A2781"/>
    <w:rsid w:val="008B6B98"/>
    <w:rsid w:val="008E36D8"/>
    <w:rsid w:val="0090157C"/>
    <w:rsid w:val="009032F6"/>
    <w:rsid w:val="009138E1"/>
    <w:rsid w:val="00916B94"/>
    <w:rsid w:val="009243BB"/>
    <w:rsid w:val="00940E80"/>
    <w:rsid w:val="009454D2"/>
    <w:rsid w:val="00966F46"/>
    <w:rsid w:val="009862DD"/>
    <w:rsid w:val="00995A38"/>
    <w:rsid w:val="009B3414"/>
    <w:rsid w:val="00A00A98"/>
    <w:rsid w:val="00A06C45"/>
    <w:rsid w:val="00A33FB1"/>
    <w:rsid w:val="00A42E3B"/>
    <w:rsid w:val="00A46DB5"/>
    <w:rsid w:val="00A508B8"/>
    <w:rsid w:val="00A747F4"/>
    <w:rsid w:val="00A94769"/>
    <w:rsid w:val="00AB33CC"/>
    <w:rsid w:val="00AE0800"/>
    <w:rsid w:val="00B06EDC"/>
    <w:rsid w:val="00B26C8C"/>
    <w:rsid w:val="00B27E72"/>
    <w:rsid w:val="00B33023"/>
    <w:rsid w:val="00B55FAA"/>
    <w:rsid w:val="00B63E16"/>
    <w:rsid w:val="00B76E38"/>
    <w:rsid w:val="00B87DF9"/>
    <w:rsid w:val="00B97E82"/>
    <w:rsid w:val="00BA1474"/>
    <w:rsid w:val="00BA4273"/>
    <w:rsid w:val="00BC6A34"/>
    <w:rsid w:val="00BE730B"/>
    <w:rsid w:val="00BF598A"/>
    <w:rsid w:val="00C01955"/>
    <w:rsid w:val="00C0375E"/>
    <w:rsid w:val="00C11514"/>
    <w:rsid w:val="00C11B18"/>
    <w:rsid w:val="00C45053"/>
    <w:rsid w:val="00C51126"/>
    <w:rsid w:val="00C734FF"/>
    <w:rsid w:val="00C74326"/>
    <w:rsid w:val="00C84917"/>
    <w:rsid w:val="00C90350"/>
    <w:rsid w:val="00C93C90"/>
    <w:rsid w:val="00CC41AE"/>
    <w:rsid w:val="00D063B6"/>
    <w:rsid w:val="00D0756B"/>
    <w:rsid w:val="00D443F6"/>
    <w:rsid w:val="00DA048A"/>
    <w:rsid w:val="00DB1281"/>
    <w:rsid w:val="00DC3AE8"/>
    <w:rsid w:val="00DC6807"/>
    <w:rsid w:val="00DE0DF4"/>
    <w:rsid w:val="00DF0751"/>
    <w:rsid w:val="00DF2764"/>
    <w:rsid w:val="00E14F3A"/>
    <w:rsid w:val="00E22D95"/>
    <w:rsid w:val="00E22DF1"/>
    <w:rsid w:val="00E339B2"/>
    <w:rsid w:val="00E46125"/>
    <w:rsid w:val="00E51DBA"/>
    <w:rsid w:val="00E604BC"/>
    <w:rsid w:val="00E64128"/>
    <w:rsid w:val="00E801D5"/>
    <w:rsid w:val="00E908A5"/>
    <w:rsid w:val="00EA5938"/>
    <w:rsid w:val="00EA7A3D"/>
    <w:rsid w:val="00EB3AFB"/>
    <w:rsid w:val="00EB4192"/>
    <w:rsid w:val="00EB681B"/>
    <w:rsid w:val="00EC1E84"/>
    <w:rsid w:val="00EC60F2"/>
    <w:rsid w:val="00EF11A0"/>
    <w:rsid w:val="00F064BA"/>
    <w:rsid w:val="00F20CBF"/>
    <w:rsid w:val="00F35FC8"/>
    <w:rsid w:val="00F42E06"/>
    <w:rsid w:val="00F73E58"/>
    <w:rsid w:val="00F8586C"/>
    <w:rsid w:val="00FA089A"/>
    <w:rsid w:val="00FE0AE9"/>
    <w:rsid w:val="00FE1109"/>
    <w:rsid w:val="00FF4476"/>
  </w:rsids>
  <m:mathPr>
    <m:mathFont m:val="Cambria Math"/>
    <m:brkBin m:val="before"/>
    <m:brkBinSub m:val="--"/>
    <m:smallFrac m:val="0"/>
    <m:dispDef/>
    <m:lMargin m:val="0"/>
    <m:rMargin m:val="0"/>
    <m:defJc m:val="centerGroup"/>
    <m:wrapIndent m:val="1440"/>
    <m:intLim m:val="subSup"/>
    <m:naryLim m:val="undOvr"/>
  </m:mathPr>
  <w:themeFontLang w:val="sr-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76EF74"/>
  <w15:docId w15:val="{CC566BD8-77C9-4B6E-919A-DDEC8B001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ahoma" w:eastAsiaTheme="minorHAnsi" w:hAnsi="Tahoma" w:cstheme="minorBidi"/>
        <w:lang w:val="sr-Latn-BA" w:eastAsia="en-US" w:bidi="ar-SA"/>
      </w:rPr>
    </w:rPrDefault>
    <w:pPrDefault>
      <w:pPr>
        <w:ind w:firstLine="454"/>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61DB"/>
  </w:style>
  <w:style w:type="paragraph" w:styleId="Heading1">
    <w:name w:val="heading 1"/>
    <w:basedOn w:val="Normal"/>
    <w:next w:val="Normal"/>
    <w:link w:val="Heading1Char"/>
    <w:qFormat/>
    <w:rsid w:val="005E1AED"/>
    <w:pPr>
      <w:keepNext/>
      <w:ind w:left="10" w:firstLine="0"/>
      <w:jc w:val="both"/>
      <w:outlineLvl w:val="0"/>
    </w:pPr>
    <w:rPr>
      <w:rFonts w:ascii="Times New Roman" w:eastAsia="Times New Roman" w:hAnsi="Times New Roman" w:cs="Times New Roman"/>
      <w:b/>
      <w:bCs/>
      <w:color w:val="000000"/>
      <w:spacing w:val="3"/>
      <w:szCs w:val="24"/>
      <w:lang w:val="en-US"/>
    </w:rPr>
  </w:style>
  <w:style w:type="paragraph" w:styleId="Heading2">
    <w:name w:val="heading 2"/>
    <w:basedOn w:val="Normal"/>
    <w:next w:val="Normal"/>
    <w:link w:val="Heading2Char"/>
    <w:qFormat/>
    <w:rsid w:val="005E1AED"/>
    <w:pPr>
      <w:autoSpaceDE w:val="0"/>
      <w:autoSpaceDN w:val="0"/>
      <w:adjustRightInd w:val="0"/>
      <w:ind w:firstLine="0"/>
      <w:outlineLvl w:val="1"/>
    </w:pPr>
    <w:rPr>
      <w:rFonts w:ascii="Times New Roman" w:eastAsia="Times New Roman" w:hAnsi="Times New Roman" w:cs="Times New Roman"/>
      <w:sz w:val="24"/>
      <w:szCs w:val="24"/>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_IRAO"/>
    <w:basedOn w:val="Normal"/>
    <w:link w:val="ListParagraphChar"/>
    <w:uiPriority w:val="34"/>
    <w:qFormat/>
    <w:rsid w:val="001461DB"/>
    <w:pPr>
      <w:ind w:left="720"/>
      <w:contextualSpacing/>
    </w:pPr>
  </w:style>
  <w:style w:type="table" w:styleId="TableGrid">
    <w:name w:val="Table Grid"/>
    <w:basedOn w:val="TableNormal"/>
    <w:rsid w:val="00C743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5E1AED"/>
    <w:pPr>
      <w:widowControl w:val="0"/>
      <w:shd w:val="clear" w:color="auto" w:fill="FFFFFF"/>
      <w:ind w:left="10" w:firstLine="0"/>
      <w:jc w:val="both"/>
    </w:pPr>
    <w:rPr>
      <w:rFonts w:ascii="Times New Roman" w:eastAsia="Times New Roman" w:hAnsi="Times New Roman" w:cs="Times New Roman"/>
      <w:color w:val="000000"/>
      <w:kern w:val="20"/>
      <w:szCs w:val="24"/>
      <w:lang w:val="en-US"/>
    </w:rPr>
  </w:style>
  <w:style w:type="character" w:customStyle="1" w:styleId="BodyTextIndentChar">
    <w:name w:val="Body Text Indent Char"/>
    <w:basedOn w:val="DefaultParagraphFont"/>
    <w:link w:val="BodyTextIndent"/>
    <w:rsid w:val="005E1AED"/>
    <w:rPr>
      <w:rFonts w:ascii="Times New Roman" w:eastAsia="Times New Roman" w:hAnsi="Times New Roman" w:cs="Times New Roman"/>
      <w:color w:val="000000"/>
      <w:kern w:val="20"/>
      <w:szCs w:val="24"/>
      <w:shd w:val="clear" w:color="auto" w:fill="FFFFFF"/>
      <w:lang w:val="en-US"/>
    </w:rPr>
  </w:style>
  <w:style w:type="character" w:customStyle="1" w:styleId="Heading1Char">
    <w:name w:val="Heading 1 Char"/>
    <w:basedOn w:val="DefaultParagraphFont"/>
    <w:link w:val="Heading1"/>
    <w:rsid w:val="005E1AED"/>
    <w:rPr>
      <w:rFonts w:ascii="Times New Roman" w:eastAsia="Times New Roman" w:hAnsi="Times New Roman" w:cs="Times New Roman"/>
      <w:b/>
      <w:bCs/>
      <w:color w:val="000000"/>
      <w:spacing w:val="3"/>
      <w:szCs w:val="24"/>
      <w:lang w:val="en-US"/>
    </w:rPr>
  </w:style>
  <w:style w:type="character" w:customStyle="1" w:styleId="Heading2Char">
    <w:name w:val="Heading 2 Char"/>
    <w:basedOn w:val="DefaultParagraphFont"/>
    <w:link w:val="Heading2"/>
    <w:rsid w:val="005E1AED"/>
    <w:rPr>
      <w:rFonts w:ascii="Times New Roman" w:eastAsia="Times New Roman" w:hAnsi="Times New Roman" w:cs="Times New Roman"/>
      <w:sz w:val="24"/>
      <w:szCs w:val="24"/>
      <w:lang w:val="ru-RU"/>
    </w:rPr>
  </w:style>
  <w:style w:type="paragraph" w:styleId="Footer">
    <w:name w:val="footer"/>
    <w:basedOn w:val="Normal"/>
    <w:link w:val="FooterChar"/>
    <w:uiPriority w:val="99"/>
    <w:rsid w:val="005E1AED"/>
    <w:pPr>
      <w:tabs>
        <w:tab w:val="center" w:pos="4844"/>
        <w:tab w:val="right" w:pos="9689"/>
      </w:tabs>
      <w:ind w:firstLine="0"/>
    </w:pPr>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uiPriority w:val="99"/>
    <w:rsid w:val="005E1AED"/>
    <w:rPr>
      <w:rFonts w:ascii="Times New Roman" w:eastAsia="Times New Roman" w:hAnsi="Times New Roman" w:cs="Times New Roman"/>
      <w:sz w:val="24"/>
      <w:szCs w:val="24"/>
      <w:lang w:val="en-US"/>
    </w:rPr>
  </w:style>
  <w:style w:type="character" w:styleId="PageNumber">
    <w:name w:val="page number"/>
    <w:basedOn w:val="DefaultParagraphFont"/>
    <w:rsid w:val="005E1AED"/>
  </w:style>
  <w:style w:type="paragraph" w:styleId="BodyTextIndent2">
    <w:name w:val="Body Text Indent 2"/>
    <w:basedOn w:val="Normal"/>
    <w:link w:val="BodyTextIndent2Char"/>
    <w:rsid w:val="005E1AED"/>
    <w:pPr>
      <w:widowControl w:val="0"/>
      <w:shd w:val="clear" w:color="auto" w:fill="FFFFFF"/>
      <w:tabs>
        <w:tab w:val="left" w:pos="3216"/>
      </w:tabs>
      <w:ind w:left="19" w:firstLine="0"/>
      <w:jc w:val="both"/>
    </w:pPr>
    <w:rPr>
      <w:rFonts w:ascii="Times New Roman" w:eastAsia="Times New Roman" w:hAnsi="Times New Roman" w:cs="Times New Roman"/>
      <w:color w:val="000000"/>
      <w:szCs w:val="24"/>
      <w:lang w:val="ru-RU"/>
    </w:rPr>
  </w:style>
  <w:style w:type="character" w:customStyle="1" w:styleId="BodyTextIndent2Char">
    <w:name w:val="Body Text Indent 2 Char"/>
    <w:basedOn w:val="DefaultParagraphFont"/>
    <w:link w:val="BodyTextIndent2"/>
    <w:rsid w:val="005E1AED"/>
    <w:rPr>
      <w:rFonts w:ascii="Times New Roman" w:eastAsia="Times New Roman" w:hAnsi="Times New Roman" w:cs="Times New Roman"/>
      <w:color w:val="000000"/>
      <w:szCs w:val="24"/>
      <w:shd w:val="clear" w:color="auto" w:fill="FFFFFF"/>
      <w:lang w:val="ru-RU"/>
    </w:rPr>
  </w:style>
  <w:style w:type="paragraph" w:styleId="BlockText">
    <w:name w:val="Block Text"/>
    <w:basedOn w:val="Normal"/>
    <w:rsid w:val="005E1AED"/>
    <w:pPr>
      <w:widowControl w:val="0"/>
      <w:shd w:val="clear" w:color="auto" w:fill="FFFFFF"/>
      <w:ind w:left="24" w:right="19" w:firstLine="0"/>
      <w:jc w:val="both"/>
    </w:pPr>
    <w:rPr>
      <w:rFonts w:ascii="Times New Roman" w:eastAsia="Times New Roman" w:hAnsi="Times New Roman" w:cs="Times New Roman"/>
      <w:color w:val="000000"/>
      <w:kern w:val="22"/>
      <w:szCs w:val="24"/>
      <w:lang w:val="ru-RU"/>
    </w:rPr>
  </w:style>
  <w:style w:type="paragraph" w:styleId="BodyTextIndent3">
    <w:name w:val="Body Text Indent 3"/>
    <w:basedOn w:val="Normal"/>
    <w:link w:val="BodyTextIndent3Char"/>
    <w:rsid w:val="005E1AED"/>
    <w:pPr>
      <w:widowControl w:val="0"/>
      <w:shd w:val="clear" w:color="auto" w:fill="FFFFFF"/>
      <w:ind w:left="43" w:firstLine="0"/>
    </w:pPr>
    <w:rPr>
      <w:rFonts w:ascii="Times New Roman" w:eastAsia="Times New Roman" w:hAnsi="Times New Roman" w:cs="Times New Roman"/>
      <w:b/>
      <w:bCs/>
      <w:color w:val="000000"/>
      <w:kern w:val="22"/>
      <w:szCs w:val="24"/>
      <w:lang w:val="ru-RU"/>
    </w:rPr>
  </w:style>
  <w:style w:type="character" w:customStyle="1" w:styleId="BodyTextIndent3Char">
    <w:name w:val="Body Text Indent 3 Char"/>
    <w:basedOn w:val="DefaultParagraphFont"/>
    <w:link w:val="BodyTextIndent3"/>
    <w:rsid w:val="005E1AED"/>
    <w:rPr>
      <w:rFonts w:ascii="Times New Roman" w:eastAsia="Times New Roman" w:hAnsi="Times New Roman" w:cs="Times New Roman"/>
      <w:b/>
      <w:bCs/>
      <w:color w:val="000000"/>
      <w:kern w:val="22"/>
      <w:szCs w:val="24"/>
      <w:shd w:val="clear" w:color="auto" w:fill="FFFFFF"/>
      <w:lang w:val="ru-RU"/>
    </w:rPr>
  </w:style>
  <w:style w:type="paragraph" w:styleId="BodyText">
    <w:name w:val="Body Text"/>
    <w:basedOn w:val="Normal"/>
    <w:link w:val="BodyTextChar"/>
    <w:rsid w:val="005E1AED"/>
    <w:pPr>
      <w:widowControl w:val="0"/>
      <w:shd w:val="clear" w:color="auto" w:fill="FFFFFF"/>
      <w:tabs>
        <w:tab w:val="left" w:pos="3187"/>
      </w:tabs>
      <w:ind w:firstLine="0"/>
      <w:jc w:val="both"/>
    </w:pPr>
    <w:rPr>
      <w:rFonts w:ascii="Times New Roman" w:eastAsia="Times New Roman" w:hAnsi="Times New Roman" w:cs="Times New Roman"/>
      <w:color w:val="000000"/>
      <w:kern w:val="22"/>
      <w:szCs w:val="24"/>
      <w:lang w:val="ru-RU"/>
    </w:rPr>
  </w:style>
  <w:style w:type="character" w:customStyle="1" w:styleId="BodyTextChar">
    <w:name w:val="Body Text Char"/>
    <w:basedOn w:val="DefaultParagraphFont"/>
    <w:link w:val="BodyText"/>
    <w:rsid w:val="005E1AED"/>
    <w:rPr>
      <w:rFonts w:ascii="Times New Roman" w:eastAsia="Times New Roman" w:hAnsi="Times New Roman" w:cs="Times New Roman"/>
      <w:color w:val="000000"/>
      <w:kern w:val="22"/>
      <w:szCs w:val="24"/>
      <w:shd w:val="clear" w:color="auto" w:fill="FFFFFF"/>
      <w:lang w:val="ru-RU"/>
    </w:rPr>
  </w:style>
  <w:style w:type="paragraph" w:styleId="Header">
    <w:name w:val="header"/>
    <w:basedOn w:val="Normal"/>
    <w:link w:val="HeaderChar"/>
    <w:rsid w:val="005E1AED"/>
    <w:pPr>
      <w:tabs>
        <w:tab w:val="center" w:pos="4844"/>
        <w:tab w:val="right" w:pos="9689"/>
      </w:tabs>
      <w:ind w:firstLine="0"/>
    </w:pPr>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rsid w:val="005E1AED"/>
    <w:rPr>
      <w:rFonts w:ascii="Times New Roman" w:eastAsia="Times New Roman" w:hAnsi="Times New Roman" w:cs="Times New Roman"/>
      <w:sz w:val="24"/>
      <w:szCs w:val="24"/>
      <w:lang w:val="en-US"/>
    </w:rPr>
  </w:style>
  <w:style w:type="paragraph" w:customStyle="1" w:styleId="a">
    <w:name w:val="Îáû÷íûé"/>
    <w:rsid w:val="005E1AED"/>
    <w:pPr>
      <w:widowControl w:val="0"/>
      <w:overflowPunct w:val="0"/>
      <w:autoSpaceDE w:val="0"/>
      <w:autoSpaceDN w:val="0"/>
      <w:adjustRightInd w:val="0"/>
      <w:ind w:firstLine="0"/>
      <w:textAlignment w:val="baseline"/>
    </w:pPr>
    <w:rPr>
      <w:rFonts w:ascii="Courier New" w:eastAsia="Times New Roman" w:hAnsi="Courier New" w:cs="Times New Roman"/>
      <w:sz w:val="24"/>
      <w:lang w:val="en-US" w:eastAsia="ru-RU"/>
    </w:rPr>
  </w:style>
  <w:style w:type="character" w:customStyle="1" w:styleId="PlainTextChar">
    <w:name w:val="Plain Text Char"/>
    <w:link w:val="PlainText"/>
    <w:locked/>
    <w:rsid w:val="005E1AED"/>
    <w:rPr>
      <w:rFonts w:ascii="Consolas" w:hAnsi="Consolas"/>
    </w:rPr>
  </w:style>
  <w:style w:type="paragraph" w:styleId="PlainText">
    <w:name w:val="Plain Text"/>
    <w:basedOn w:val="Normal"/>
    <w:link w:val="PlainTextChar"/>
    <w:rsid w:val="005E1AED"/>
    <w:pPr>
      <w:ind w:firstLine="0"/>
    </w:pPr>
    <w:rPr>
      <w:rFonts w:ascii="Consolas" w:hAnsi="Consolas"/>
    </w:rPr>
  </w:style>
  <w:style w:type="character" w:customStyle="1" w:styleId="istitekstChar1">
    <w:name w:val="Čisti tekst Char1"/>
    <w:basedOn w:val="DefaultParagraphFont"/>
    <w:uiPriority w:val="99"/>
    <w:semiHidden/>
    <w:rsid w:val="005E1AED"/>
    <w:rPr>
      <w:rFonts w:ascii="Consolas" w:hAnsi="Consolas" w:cs="Consolas"/>
      <w:sz w:val="21"/>
      <w:szCs w:val="21"/>
    </w:rPr>
  </w:style>
  <w:style w:type="paragraph" w:styleId="BalloonText">
    <w:name w:val="Balloon Text"/>
    <w:basedOn w:val="Normal"/>
    <w:link w:val="BalloonTextChar"/>
    <w:semiHidden/>
    <w:rsid w:val="005E1AED"/>
    <w:pPr>
      <w:ind w:firstLine="0"/>
    </w:pPr>
    <w:rPr>
      <w:rFonts w:eastAsia="Times New Roman" w:cs="Tahoma"/>
      <w:sz w:val="16"/>
      <w:szCs w:val="16"/>
      <w:lang w:val="en-US"/>
    </w:rPr>
  </w:style>
  <w:style w:type="character" w:customStyle="1" w:styleId="BalloonTextChar">
    <w:name w:val="Balloon Text Char"/>
    <w:basedOn w:val="DefaultParagraphFont"/>
    <w:link w:val="BalloonText"/>
    <w:semiHidden/>
    <w:rsid w:val="005E1AED"/>
    <w:rPr>
      <w:rFonts w:eastAsia="Times New Roman" w:cs="Tahoma"/>
      <w:sz w:val="16"/>
      <w:szCs w:val="16"/>
      <w:lang w:val="en-US"/>
    </w:rPr>
  </w:style>
  <w:style w:type="paragraph" w:customStyle="1" w:styleId="Default">
    <w:name w:val="Default"/>
    <w:rsid w:val="005E1AED"/>
    <w:pPr>
      <w:autoSpaceDE w:val="0"/>
      <w:autoSpaceDN w:val="0"/>
      <w:adjustRightInd w:val="0"/>
      <w:ind w:firstLine="0"/>
    </w:pPr>
    <w:rPr>
      <w:rFonts w:ascii="Calibri" w:eastAsia="Times New Roman" w:hAnsi="Calibri" w:cs="Calibri"/>
      <w:color w:val="000000"/>
      <w:sz w:val="24"/>
      <w:szCs w:val="24"/>
      <w:lang w:val="ru-RU" w:eastAsia="ru-RU"/>
    </w:rPr>
  </w:style>
  <w:style w:type="paragraph" w:styleId="Revision">
    <w:name w:val="Revision"/>
    <w:hidden/>
    <w:uiPriority w:val="99"/>
    <w:semiHidden/>
    <w:rsid w:val="005E1AED"/>
    <w:pPr>
      <w:ind w:firstLine="0"/>
    </w:pPr>
    <w:rPr>
      <w:rFonts w:ascii="Times New Roman" w:eastAsia="Times New Roman" w:hAnsi="Times New Roman" w:cs="Times New Roman"/>
      <w:sz w:val="24"/>
      <w:szCs w:val="24"/>
      <w:lang w:val="en-US"/>
    </w:rPr>
  </w:style>
  <w:style w:type="character" w:styleId="CommentReference">
    <w:name w:val="annotation reference"/>
    <w:rsid w:val="005E1AED"/>
    <w:rPr>
      <w:sz w:val="16"/>
      <w:szCs w:val="16"/>
    </w:rPr>
  </w:style>
  <w:style w:type="paragraph" w:styleId="CommentText">
    <w:name w:val="annotation text"/>
    <w:basedOn w:val="Normal"/>
    <w:link w:val="CommentTextChar"/>
    <w:rsid w:val="005E1AED"/>
    <w:pPr>
      <w:ind w:firstLine="0"/>
    </w:pPr>
    <w:rPr>
      <w:rFonts w:ascii="Times New Roman" w:eastAsia="Times New Roman" w:hAnsi="Times New Roman" w:cs="Times New Roman"/>
      <w:lang w:val="en-US"/>
    </w:rPr>
  </w:style>
  <w:style w:type="character" w:customStyle="1" w:styleId="CommentTextChar">
    <w:name w:val="Comment Text Char"/>
    <w:basedOn w:val="DefaultParagraphFont"/>
    <w:link w:val="CommentText"/>
    <w:rsid w:val="005E1AED"/>
    <w:rPr>
      <w:rFonts w:ascii="Times New Roman" w:eastAsia="Times New Roman" w:hAnsi="Times New Roman" w:cs="Times New Roman"/>
      <w:lang w:val="en-US"/>
    </w:rPr>
  </w:style>
  <w:style w:type="paragraph" w:styleId="CommentSubject">
    <w:name w:val="annotation subject"/>
    <w:basedOn w:val="CommentText"/>
    <w:next w:val="CommentText"/>
    <w:link w:val="CommentSubjectChar"/>
    <w:rsid w:val="005E1AED"/>
    <w:rPr>
      <w:b/>
      <w:bCs/>
    </w:rPr>
  </w:style>
  <w:style w:type="character" w:customStyle="1" w:styleId="CommentSubjectChar">
    <w:name w:val="Comment Subject Char"/>
    <w:basedOn w:val="CommentTextChar"/>
    <w:link w:val="CommentSubject"/>
    <w:rsid w:val="005E1AED"/>
    <w:rPr>
      <w:rFonts w:ascii="Times New Roman" w:eastAsia="Times New Roman" w:hAnsi="Times New Roman" w:cs="Times New Roman"/>
      <w:b/>
      <w:bCs/>
      <w:lang w:val="en-US"/>
    </w:rPr>
  </w:style>
  <w:style w:type="character" w:styleId="Hyperlink">
    <w:name w:val="Hyperlink"/>
    <w:basedOn w:val="DefaultParagraphFont"/>
    <w:unhideWhenUsed/>
    <w:rsid w:val="005E1AED"/>
    <w:rPr>
      <w:color w:val="0000FF" w:themeColor="hyperlink"/>
      <w:u w:val="single"/>
    </w:rPr>
  </w:style>
  <w:style w:type="paragraph" w:customStyle="1" w:styleId="wordsection1">
    <w:name w:val="wordsection1"/>
    <w:basedOn w:val="Normal"/>
    <w:uiPriority w:val="99"/>
    <w:rsid w:val="005E1AED"/>
    <w:pPr>
      <w:spacing w:before="100" w:beforeAutospacing="1" w:after="100" w:afterAutospacing="1"/>
      <w:ind w:firstLine="0"/>
    </w:pPr>
    <w:rPr>
      <w:rFonts w:ascii="Times New Roman" w:hAnsi="Times New Roman" w:cs="Times New Roman"/>
      <w:sz w:val="24"/>
      <w:szCs w:val="24"/>
      <w:lang w:val="en-GB" w:eastAsia="en-GB"/>
    </w:rPr>
  </w:style>
  <w:style w:type="paragraph" w:customStyle="1" w:styleId="Legal2L1">
    <w:name w:val="Legal2_L1"/>
    <w:basedOn w:val="Normal"/>
    <w:uiPriority w:val="99"/>
    <w:rsid w:val="005E1AED"/>
    <w:pPr>
      <w:keepNext/>
      <w:numPr>
        <w:numId w:val="3"/>
      </w:numPr>
      <w:spacing w:after="240"/>
      <w:outlineLvl w:val="0"/>
    </w:pPr>
    <w:rPr>
      <w:rFonts w:ascii="Times New Roman" w:eastAsia="Times New Roman" w:hAnsi="Times New Roman" w:cs="Times New Roman"/>
      <w:b/>
      <w:caps/>
      <w:sz w:val="24"/>
      <w:lang w:val="en-GB"/>
    </w:rPr>
  </w:style>
  <w:style w:type="paragraph" w:customStyle="1" w:styleId="Legal2L2">
    <w:name w:val="Legal2_L2"/>
    <w:basedOn w:val="Legal2L1"/>
    <w:uiPriority w:val="99"/>
    <w:rsid w:val="005E1AED"/>
    <w:pPr>
      <w:keepNext w:val="0"/>
      <w:numPr>
        <w:ilvl w:val="1"/>
      </w:numPr>
      <w:outlineLvl w:val="1"/>
    </w:pPr>
    <w:rPr>
      <w:b w:val="0"/>
      <w:caps w:val="0"/>
    </w:rPr>
  </w:style>
  <w:style w:type="paragraph" w:customStyle="1" w:styleId="Legal2L3">
    <w:name w:val="Legal2_L3"/>
    <w:basedOn w:val="Legal2L2"/>
    <w:next w:val="BodyText"/>
    <w:uiPriority w:val="99"/>
    <w:rsid w:val="005E1AED"/>
    <w:pPr>
      <w:numPr>
        <w:ilvl w:val="2"/>
      </w:numPr>
      <w:outlineLvl w:val="2"/>
    </w:pPr>
    <w:rPr>
      <w:sz w:val="20"/>
    </w:rPr>
  </w:style>
  <w:style w:type="paragraph" w:customStyle="1" w:styleId="Legal2L4">
    <w:name w:val="Legal2_L4"/>
    <w:basedOn w:val="Legal2L3"/>
    <w:next w:val="BodyText"/>
    <w:uiPriority w:val="99"/>
    <w:rsid w:val="005E1AED"/>
    <w:pPr>
      <w:numPr>
        <w:ilvl w:val="3"/>
      </w:numPr>
      <w:outlineLvl w:val="3"/>
    </w:pPr>
  </w:style>
  <w:style w:type="paragraph" w:customStyle="1" w:styleId="Legal2L5">
    <w:name w:val="Legal2_L5"/>
    <w:basedOn w:val="Legal2L4"/>
    <w:next w:val="BodyText"/>
    <w:uiPriority w:val="99"/>
    <w:rsid w:val="005E1AED"/>
    <w:pPr>
      <w:numPr>
        <w:ilvl w:val="4"/>
      </w:numPr>
      <w:outlineLvl w:val="4"/>
    </w:pPr>
  </w:style>
  <w:style w:type="paragraph" w:customStyle="1" w:styleId="Legal2L6">
    <w:name w:val="Legal2_L6"/>
    <w:basedOn w:val="Legal2L5"/>
    <w:next w:val="BodyText"/>
    <w:uiPriority w:val="99"/>
    <w:rsid w:val="005E1AED"/>
    <w:pPr>
      <w:numPr>
        <w:ilvl w:val="5"/>
      </w:numPr>
      <w:outlineLvl w:val="5"/>
    </w:pPr>
  </w:style>
  <w:style w:type="paragraph" w:customStyle="1" w:styleId="Legal2L7">
    <w:name w:val="Legal2_L7"/>
    <w:basedOn w:val="Legal2L6"/>
    <w:next w:val="BodyText"/>
    <w:uiPriority w:val="99"/>
    <w:rsid w:val="005E1AED"/>
    <w:pPr>
      <w:numPr>
        <w:ilvl w:val="6"/>
      </w:numPr>
      <w:outlineLvl w:val="6"/>
    </w:pPr>
  </w:style>
  <w:style w:type="paragraph" w:customStyle="1" w:styleId="Legal2L8">
    <w:name w:val="Legal2_L8"/>
    <w:basedOn w:val="Legal2L7"/>
    <w:next w:val="BodyText"/>
    <w:uiPriority w:val="99"/>
    <w:rsid w:val="005E1AED"/>
    <w:pPr>
      <w:numPr>
        <w:ilvl w:val="7"/>
      </w:numPr>
      <w:outlineLvl w:val="7"/>
    </w:pPr>
  </w:style>
  <w:style w:type="paragraph" w:customStyle="1" w:styleId="Legal2L9">
    <w:name w:val="Legal2_L9"/>
    <w:basedOn w:val="Legal2L8"/>
    <w:next w:val="BodyText"/>
    <w:uiPriority w:val="99"/>
    <w:rsid w:val="005E1AED"/>
    <w:pPr>
      <w:numPr>
        <w:ilvl w:val="8"/>
      </w:numPr>
      <w:outlineLvl w:val="8"/>
    </w:pPr>
  </w:style>
  <w:style w:type="paragraph" w:styleId="NoSpacing">
    <w:name w:val="No Spacing"/>
    <w:link w:val="NoSpacingChar"/>
    <w:uiPriority w:val="1"/>
    <w:qFormat/>
    <w:rsid w:val="00966F46"/>
    <w:pPr>
      <w:ind w:firstLine="0"/>
    </w:pPr>
    <w:rPr>
      <w:rFonts w:ascii="Calibri" w:eastAsia="Calibri" w:hAnsi="Calibri" w:cs="Times New Roman"/>
      <w:sz w:val="22"/>
      <w:szCs w:val="22"/>
      <w:lang w:val="en-US"/>
    </w:rPr>
  </w:style>
  <w:style w:type="character" w:customStyle="1" w:styleId="hps">
    <w:name w:val="hps"/>
    <w:rsid w:val="003A209C"/>
  </w:style>
  <w:style w:type="character" w:customStyle="1" w:styleId="ListParagraphChar">
    <w:name w:val="List Paragraph Char"/>
    <w:aliases w:val="Bullet_IRAO Char"/>
    <w:link w:val="ListParagraph"/>
    <w:uiPriority w:val="34"/>
    <w:locked/>
    <w:rsid w:val="005D036C"/>
  </w:style>
  <w:style w:type="character" w:customStyle="1" w:styleId="NoSpacingChar">
    <w:name w:val="No Spacing Char"/>
    <w:link w:val="NoSpacing"/>
    <w:uiPriority w:val="1"/>
    <w:rsid w:val="000D0AFA"/>
    <w:rPr>
      <w:rFonts w:ascii="Calibri" w:eastAsia="Calibri" w:hAnsi="Calibri" w:cs="Times New Roman"/>
      <w:sz w:val="22"/>
      <w:szCs w:val="22"/>
      <w:lang w:val="en-US"/>
    </w:rPr>
  </w:style>
  <w:style w:type="character" w:customStyle="1" w:styleId="tlid-translation">
    <w:name w:val="tlid-translation"/>
    <w:basedOn w:val="DefaultParagraphFont"/>
    <w:rsid w:val="00C93C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Kancelarij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arij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arij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3E118-95C3-4F9C-B622-0A5F2F62B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15</Pages>
  <Words>7578</Words>
  <Characters>43198</Characters>
  <Application>Microsoft Office Word</Application>
  <DocSecurity>0</DocSecurity>
  <Lines>359</Lines>
  <Paragraphs>101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Grizli777</Company>
  <LinksUpToDate>false</LinksUpToDate>
  <CharactersWithSpaces>50675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Kasalovic Zorica</dc:creator>
  <cp:lastModifiedBy>Jelena Seva</cp:lastModifiedBy>
  <cp:revision>43</cp:revision>
  <dcterms:created xsi:type="dcterms:W3CDTF">2023-04-06T08:15:00Z</dcterms:created>
  <dcterms:modified xsi:type="dcterms:W3CDTF">2026-06-03T08:08:00Z</dcterms:modified>
</cp:coreProperties>
</file>